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635" w:rsidRPr="007B6635" w:rsidRDefault="007B663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B6635">
        <w:rPr>
          <w:rFonts w:ascii="Times New Roman" w:hAnsi="Times New Roman" w:cs="Times New Roman"/>
          <w:sz w:val="28"/>
          <w:szCs w:val="28"/>
          <w:lang w:val="kk-KZ"/>
        </w:rPr>
        <w:t>Сагабаева Зауре Нурмашовна  Бөдеті орта мектебі.</w:t>
      </w:r>
    </w:p>
    <w:p w:rsidR="004E5B25" w:rsidRPr="007B6635" w:rsidRDefault="008B616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B6635">
        <w:rPr>
          <w:rFonts w:ascii="Times New Roman" w:hAnsi="Times New Roman" w:cs="Times New Roman"/>
          <w:sz w:val="28"/>
          <w:szCs w:val="28"/>
          <w:lang w:val="kk-KZ"/>
        </w:rPr>
        <w:t>Коучинг – сессия  жоспары</w:t>
      </w:r>
    </w:p>
    <w:p w:rsidR="008B616C" w:rsidRPr="007B6635" w:rsidRDefault="008B616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B6635">
        <w:rPr>
          <w:rFonts w:ascii="Times New Roman" w:hAnsi="Times New Roman" w:cs="Times New Roman"/>
          <w:sz w:val="28"/>
          <w:szCs w:val="28"/>
          <w:lang w:val="kk-KZ"/>
        </w:rPr>
        <w:t>Тақырыбы: Сын тұрғысынан ойлау технологиясы.</w:t>
      </w:r>
    </w:p>
    <w:p w:rsidR="008B616C" w:rsidRPr="007B6635" w:rsidRDefault="008B616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B6635">
        <w:rPr>
          <w:rFonts w:ascii="Times New Roman" w:hAnsi="Times New Roman" w:cs="Times New Roman"/>
          <w:sz w:val="28"/>
          <w:szCs w:val="28"/>
          <w:lang w:val="kk-KZ"/>
        </w:rPr>
        <w:t>Мақсаты:     Сын тұрғысынан ойлауды дамыту үшін жұмыстар жүргізу арқылы ойлау арқылы ойлануға жетелеу.</w:t>
      </w:r>
    </w:p>
    <w:p w:rsidR="008B616C" w:rsidRPr="007B6635" w:rsidRDefault="008B616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B6635">
        <w:rPr>
          <w:rFonts w:ascii="Times New Roman" w:hAnsi="Times New Roman" w:cs="Times New Roman"/>
          <w:sz w:val="28"/>
          <w:szCs w:val="28"/>
          <w:lang w:val="kk-KZ"/>
        </w:rPr>
        <w:t xml:space="preserve">Күтілетін нәтиже:   </w:t>
      </w:r>
    </w:p>
    <w:p w:rsidR="008B616C" w:rsidRPr="007B6635" w:rsidRDefault="008B616C" w:rsidP="008B61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B6635">
        <w:rPr>
          <w:rFonts w:ascii="Times New Roman" w:hAnsi="Times New Roman" w:cs="Times New Roman"/>
          <w:sz w:val="28"/>
          <w:szCs w:val="28"/>
          <w:lang w:val="kk-KZ"/>
        </w:rPr>
        <w:t>Әрбір мұғалім жеке қажеттіліктерімен байланысты</w:t>
      </w:r>
      <w:r w:rsidR="00EF2FD5" w:rsidRPr="007B6635">
        <w:rPr>
          <w:rFonts w:ascii="Times New Roman" w:hAnsi="Times New Roman" w:cs="Times New Roman"/>
          <w:sz w:val="28"/>
          <w:szCs w:val="28"/>
          <w:lang w:val="kk-KZ"/>
        </w:rPr>
        <w:t xml:space="preserve"> кедергілерді шешуде кеңес беру әдістемесі бойынша білім алады.</w:t>
      </w:r>
    </w:p>
    <w:p w:rsidR="00EF2FD5" w:rsidRPr="007B6635" w:rsidRDefault="00EF2FD5" w:rsidP="008B61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B6635">
        <w:rPr>
          <w:rFonts w:ascii="Times New Roman" w:hAnsi="Times New Roman" w:cs="Times New Roman"/>
          <w:sz w:val="28"/>
          <w:szCs w:val="28"/>
          <w:lang w:val="kk-KZ"/>
        </w:rPr>
        <w:t>Топпен бірлесе отырып берілген тақырып бойынша пікір алмасады, ынтымақтастық атмосфера қалыптасады.</w:t>
      </w:r>
    </w:p>
    <w:p w:rsidR="00EF2FD5" w:rsidRPr="007B6635" w:rsidRDefault="00EF2FD5" w:rsidP="008B61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B6635">
        <w:rPr>
          <w:rFonts w:ascii="Times New Roman" w:hAnsi="Times New Roman" w:cs="Times New Roman"/>
          <w:sz w:val="28"/>
          <w:szCs w:val="28"/>
          <w:lang w:val="kk-KZ"/>
        </w:rPr>
        <w:t>Сын тұрғысынан ойлауды оқу үрдісінде қолдануға</w:t>
      </w:r>
      <w:r w:rsidR="00EA5A89" w:rsidRPr="007B6635">
        <w:rPr>
          <w:rFonts w:ascii="Times New Roman" w:hAnsi="Times New Roman" w:cs="Times New Roman"/>
          <w:sz w:val="28"/>
          <w:szCs w:val="28"/>
          <w:lang w:val="kk-KZ"/>
        </w:rPr>
        <w:t xml:space="preserve"> қол жеткізеді.</w:t>
      </w:r>
    </w:p>
    <w:p w:rsidR="00EA5A89" w:rsidRPr="007B6635" w:rsidRDefault="00EA5A89" w:rsidP="00EA5A8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B6635">
        <w:rPr>
          <w:rFonts w:ascii="Times New Roman" w:hAnsi="Times New Roman" w:cs="Times New Roman"/>
          <w:sz w:val="28"/>
          <w:szCs w:val="28"/>
          <w:lang w:val="kk-KZ"/>
        </w:rPr>
        <w:t xml:space="preserve">Негізгі түйінді идеялар: </w:t>
      </w:r>
      <w:r w:rsidR="005A1D8D" w:rsidRPr="007B6635">
        <w:rPr>
          <w:rFonts w:ascii="Times New Roman" w:hAnsi="Times New Roman" w:cs="Times New Roman"/>
          <w:sz w:val="28"/>
          <w:szCs w:val="28"/>
          <w:lang w:val="kk-KZ"/>
        </w:rPr>
        <w:t>Мұғалімнен оқушының не үйренгені туралы сын тұрғыдан ойлауына қол жеткізу.</w:t>
      </w:r>
    </w:p>
    <w:p w:rsidR="00BE70EF" w:rsidRPr="007B6635" w:rsidRDefault="005A1D8D" w:rsidP="00EA5A8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B6635">
        <w:rPr>
          <w:rFonts w:ascii="Times New Roman" w:hAnsi="Times New Roman" w:cs="Times New Roman"/>
          <w:sz w:val="28"/>
          <w:szCs w:val="28"/>
          <w:lang w:val="kk-KZ"/>
        </w:rPr>
        <w:t>Бүгінгі күнде оқу – тәрбие үрдісін ұйымдастырудың сан түрлі әдіс – тәсілдерін і</w:t>
      </w:r>
      <w:r w:rsidR="00BE70EF" w:rsidRPr="007B6635">
        <w:rPr>
          <w:rFonts w:ascii="Times New Roman" w:hAnsi="Times New Roman" w:cs="Times New Roman"/>
          <w:sz w:val="28"/>
          <w:szCs w:val="28"/>
          <w:lang w:val="kk-KZ"/>
        </w:rPr>
        <w:t>здестіріп, жаңа технологияларды  бірі тиімді пайдаланудың маңызы ерекше. Сондай жаңа технологиялардың бірі – «Сын тұрғысынан ойлауды оқу мен жазу арқылы  дамыту».</w:t>
      </w:r>
    </w:p>
    <w:p w:rsidR="00346C16" w:rsidRPr="007B6635" w:rsidRDefault="00BE70EF" w:rsidP="00EA5A8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B6635">
        <w:rPr>
          <w:rFonts w:ascii="Times New Roman" w:hAnsi="Times New Roman" w:cs="Times New Roman"/>
          <w:sz w:val="28"/>
          <w:szCs w:val="28"/>
          <w:lang w:val="kk-KZ"/>
        </w:rPr>
        <w:t xml:space="preserve">    Сын тұрғысынан ойлау – сынау емес, шыңдалған ойлау. Бұл технология</w:t>
      </w:r>
      <w:r w:rsidR="00346C16" w:rsidRPr="007B6635">
        <w:rPr>
          <w:rFonts w:ascii="Times New Roman" w:hAnsi="Times New Roman" w:cs="Times New Roman"/>
          <w:sz w:val="28"/>
          <w:szCs w:val="28"/>
          <w:lang w:val="kk-KZ"/>
        </w:rPr>
        <w:t>ның ішкі құрылымында ерекшелік бар. Бұл құрылым үш деңгейден тұрады, яғни оқу мен үйренуге арналған құрылым.</w:t>
      </w:r>
    </w:p>
    <w:p w:rsidR="00346C16" w:rsidRPr="007B6635" w:rsidRDefault="00346C16" w:rsidP="00346C1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B6635">
        <w:rPr>
          <w:rFonts w:ascii="Times New Roman" w:hAnsi="Times New Roman" w:cs="Times New Roman"/>
          <w:sz w:val="28"/>
          <w:szCs w:val="28"/>
          <w:lang w:val="kk-KZ"/>
        </w:rPr>
        <w:t xml:space="preserve">   Қызығушылықты ояту сатысы.</w:t>
      </w:r>
    </w:p>
    <w:p w:rsidR="00346C16" w:rsidRPr="007B6635" w:rsidRDefault="00346C16" w:rsidP="00346C1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B6635">
        <w:rPr>
          <w:rFonts w:ascii="Times New Roman" w:hAnsi="Times New Roman" w:cs="Times New Roman"/>
          <w:sz w:val="28"/>
          <w:szCs w:val="28"/>
          <w:lang w:val="kk-KZ"/>
        </w:rPr>
        <w:t>Білгенін еске түсіреді, мазмұнын түсінуге талаптанады, белсенділігі артады, ми қыртысы іске қосылады.</w:t>
      </w:r>
    </w:p>
    <w:p w:rsidR="00346C16" w:rsidRPr="007B6635" w:rsidRDefault="00346C16" w:rsidP="00346C1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B6635">
        <w:rPr>
          <w:rFonts w:ascii="Times New Roman" w:hAnsi="Times New Roman" w:cs="Times New Roman"/>
          <w:sz w:val="28"/>
          <w:szCs w:val="28"/>
          <w:lang w:val="kk-KZ"/>
        </w:rPr>
        <w:t xml:space="preserve">   Мағынаны тани білу сатысы.</w:t>
      </w:r>
    </w:p>
    <w:p w:rsidR="008864F9" w:rsidRPr="007B6635" w:rsidRDefault="008864F9" w:rsidP="00346C1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B6635">
        <w:rPr>
          <w:rFonts w:ascii="Times New Roman" w:hAnsi="Times New Roman" w:cs="Times New Roman"/>
          <w:sz w:val="28"/>
          <w:szCs w:val="28"/>
          <w:lang w:val="kk-KZ"/>
        </w:rPr>
        <w:t>Жаңа идеяны қабылдайды, ескі мен жаңаны ұштастырады, ойлау қабілетін кеңейтеді, не түсінгенін анықтайды.</w:t>
      </w:r>
    </w:p>
    <w:p w:rsidR="008864F9" w:rsidRPr="007B6635" w:rsidRDefault="008864F9" w:rsidP="008864F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B6635">
        <w:rPr>
          <w:rFonts w:ascii="Times New Roman" w:hAnsi="Times New Roman" w:cs="Times New Roman"/>
          <w:sz w:val="28"/>
          <w:szCs w:val="28"/>
          <w:lang w:val="kk-KZ"/>
        </w:rPr>
        <w:t xml:space="preserve">  Ой – толғаныс сатысы.</w:t>
      </w:r>
    </w:p>
    <w:p w:rsidR="003F6E24" w:rsidRPr="007B6635" w:rsidRDefault="00C90880" w:rsidP="00C90880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7B6635">
        <w:rPr>
          <w:rFonts w:ascii="Times New Roman" w:hAnsi="Times New Roman" w:cs="Times New Roman"/>
          <w:sz w:val="28"/>
          <w:szCs w:val="28"/>
          <w:lang w:val="kk-KZ"/>
        </w:rPr>
        <w:t>Үйренгенін қабылдайды , іштей ойлануға үйренеді, ой алмасады. Белсенді түрде өз біліміннақтылау жолына қайта қарап, өзгерістер енгізеді. Сол білім арқылы өзінің өзгергенін сезеді. Сын тұрғысынан ойлау бағдарламасындағы мұғалімнің рөлі қандай</w:t>
      </w:r>
      <w:r w:rsidR="003F6E24" w:rsidRPr="007B6635">
        <w:rPr>
          <w:rFonts w:ascii="Times New Roman" w:hAnsi="Times New Roman" w:cs="Times New Roman"/>
          <w:sz w:val="28"/>
          <w:szCs w:val="28"/>
          <w:lang w:val="kk-KZ"/>
        </w:rPr>
        <w:t xml:space="preserve"> дейтін болсақ, ол оқыту </w:t>
      </w:r>
      <w:r w:rsidR="003F6E24" w:rsidRPr="007B6635">
        <w:rPr>
          <w:rFonts w:ascii="Times New Roman" w:hAnsi="Times New Roman" w:cs="Times New Roman"/>
          <w:sz w:val="28"/>
          <w:szCs w:val="28"/>
          <w:lang w:val="kk-KZ"/>
        </w:rPr>
        <w:lastRenderedPageBreak/>
        <w:t>барысында оқушыларға серік болып, бірге жұмыс жасап, оларға сеніммен қарап, өз ойын , ақылын көрсете сөйлеуге қолдау көрсетіп отырады.</w:t>
      </w:r>
    </w:p>
    <w:p w:rsidR="003F6E24" w:rsidRPr="007B6635" w:rsidRDefault="003F6E24" w:rsidP="00C90880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7B6635">
        <w:rPr>
          <w:rFonts w:ascii="Times New Roman" w:hAnsi="Times New Roman" w:cs="Times New Roman"/>
          <w:sz w:val="28"/>
          <w:szCs w:val="28"/>
          <w:lang w:val="kk-KZ"/>
        </w:rPr>
        <w:t>Сын тұрғысынан ойлауды үйрету үшін мына төмендегі шаралар орындалуы шарт.</w:t>
      </w:r>
    </w:p>
    <w:p w:rsidR="003F6E24" w:rsidRPr="007B6635" w:rsidRDefault="003F6E24" w:rsidP="003F6E2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B6635">
        <w:rPr>
          <w:rFonts w:ascii="Times New Roman" w:hAnsi="Times New Roman" w:cs="Times New Roman"/>
          <w:sz w:val="28"/>
          <w:szCs w:val="28"/>
          <w:lang w:val="kk-KZ"/>
        </w:rPr>
        <w:t xml:space="preserve"> Сын тұрғысынан ойлауды тудыру үшін уақыт керек.</w:t>
      </w:r>
    </w:p>
    <w:p w:rsidR="00CA3CD1" w:rsidRPr="007B6635" w:rsidRDefault="003F6E24" w:rsidP="003F6E2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B6635">
        <w:rPr>
          <w:rFonts w:ascii="Times New Roman" w:hAnsi="Times New Roman" w:cs="Times New Roman"/>
          <w:sz w:val="28"/>
          <w:szCs w:val="28"/>
          <w:lang w:val="kk-KZ"/>
        </w:rPr>
        <w:t xml:space="preserve">  О</w:t>
      </w:r>
      <w:r w:rsidR="00CA3CD1" w:rsidRPr="007B6635">
        <w:rPr>
          <w:rFonts w:ascii="Times New Roman" w:hAnsi="Times New Roman" w:cs="Times New Roman"/>
          <w:sz w:val="28"/>
          <w:szCs w:val="28"/>
          <w:lang w:val="kk-KZ"/>
        </w:rPr>
        <w:t>қушыларға ойланып – толғануға , ойын ашық айтуға рұқсат беру.</w:t>
      </w:r>
    </w:p>
    <w:p w:rsidR="00CA3CD1" w:rsidRPr="007B6635" w:rsidRDefault="00CA3CD1" w:rsidP="003F6E2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B6635">
        <w:rPr>
          <w:rFonts w:ascii="Times New Roman" w:hAnsi="Times New Roman" w:cs="Times New Roman"/>
          <w:sz w:val="28"/>
          <w:szCs w:val="28"/>
          <w:lang w:val="kk-KZ"/>
        </w:rPr>
        <w:t>Әртүрлі идеялар мен пікірлерді қабылдау.</w:t>
      </w:r>
    </w:p>
    <w:p w:rsidR="00EA0B24" w:rsidRPr="007B6635" w:rsidRDefault="00CA3CD1" w:rsidP="003F6E2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B6635">
        <w:rPr>
          <w:rFonts w:ascii="Times New Roman" w:hAnsi="Times New Roman" w:cs="Times New Roman"/>
          <w:sz w:val="28"/>
          <w:szCs w:val="28"/>
          <w:lang w:val="kk-KZ"/>
        </w:rPr>
        <w:t xml:space="preserve">Үйрену барысындағы оқушылардың белсенді іс </w:t>
      </w:r>
      <w:r w:rsidR="00EA0B24" w:rsidRPr="007B6635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7B6635">
        <w:rPr>
          <w:rFonts w:ascii="Times New Roman" w:hAnsi="Times New Roman" w:cs="Times New Roman"/>
          <w:sz w:val="28"/>
          <w:szCs w:val="28"/>
          <w:lang w:val="kk-KZ"/>
        </w:rPr>
        <w:t xml:space="preserve"> ә</w:t>
      </w:r>
      <w:r w:rsidR="00EA0B24" w:rsidRPr="007B6635">
        <w:rPr>
          <w:rFonts w:ascii="Times New Roman" w:hAnsi="Times New Roman" w:cs="Times New Roman"/>
          <w:sz w:val="28"/>
          <w:szCs w:val="28"/>
          <w:lang w:val="kk-KZ"/>
        </w:rPr>
        <w:t>рекетін қолдау.</w:t>
      </w:r>
    </w:p>
    <w:p w:rsidR="00EA0B24" w:rsidRPr="007B6635" w:rsidRDefault="00EA0B24" w:rsidP="003F6E2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B6635">
        <w:rPr>
          <w:rFonts w:ascii="Times New Roman" w:hAnsi="Times New Roman" w:cs="Times New Roman"/>
          <w:sz w:val="28"/>
          <w:szCs w:val="28"/>
          <w:lang w:val="kk-KZ"/>
        </w:rPr>
        <w:t>Кейбір оқушылар түсіп қалған қолайсыз жағдайларды әжуаға айналдырмау.</w:t>
      </w:r>
    </w:p>
    <w:p w:rsidR="00EA0B24" w:rsidRPr="007B6635" w:rsidRDefault="00EA0B24" w:rsidP="003F6E2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B6635">
        <w:rPr>
          <w:rFonts w:ascii="Times New Roman" w:hAnsi="Times New Roman" w:cs="Times New Roman"/>
          <w:sz w:val="28"/>
          <w:szCs w:val="28"/>
          <w:lang w:val="kk-KZ"/>
        </w:rPr>
        <w:t>Оқушылардың бір – бірінің жауабына жасаған сынының дәлелді, дәйекті болуын талап ету.</w:t>
      </w:r>
    </w:p>
    <w:p w:rsidR="00EA0B24" w:rsidRPr="007B6635" w:rsidRDefault="00EA0B24" w:rsidP="003F6E2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B6635">
        <w:rPr>
          <w:rFonts w:ascii="Times New Roman" w:hAnsi="Times New Roman" w:cs="Times New Roman"/>
          <w:sz w:val="28"/>
          <w:szCs w:val="28"/>
          <w:lang w:val="kk-KZ"/>
        </w:rPr>
        <w:t>Сын тұрғысынан ойлауды бағалау.</w:t>
      </w:r>
    </w:p>
    <w:p w:rsidR="00F830F3" w:rsidRDefault="00EA0B24" w:rsidP="00EA0B2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B6635">
        <w:rPr>
          <w:rFonts w:ascii="Times New Roman" w:hAnsi="Times New Roman" w:cs="Times New Roman"/>
          <w:sz w:val="28"/>
          <w:szCs w:val="28"/>
          <w:lang w:val="kk-KZ"/>
        </w:rPr>
        <w:t>Оқушылар о</w:t>
      </w:r>
      <w:r w:rsidR="007B6635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7B6635">
        <w:rPr>
          <w:rFonts w:ascii="Times New Roman" w:hAnsi="Times New Roman" w:cs="Times New Roman"/>
          <w:sz w:val="28"/>
          <w:szCs w:val="28"/>
          <w:lang w:val="kk-KZ"/>
        </w:rPr>
        <w:t xml:space="preserve">ыған байланысты сенімділікпен жұмыс жасайды, бар ынтасымен оқуға беріледі, пікірлерді тыңдап , құрметтеуді , өз пікірін ашық білдіруге </w:t>
      </w:r>
      <w:r w:rsidR="0047527F" w:rsidRPr="007B6635">
        <w:rPr>
          <w:rFonts w:ascii="Times New Roman" w:hAnsi="Times New Roman" w:cs="Times New Roman"/>
          <w:sz w:val="28"/>
          <w:szCs w:val="28"/>
          <w:lang w:val="kk-KZ"/>
        </w:rPr>
        <w:t>дағдыланады</w:t>
      </w:r>
      <w:r w:rsidR="007B663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07AE0" w:rsidRDefault="00F830F3" w:rsidP="00EA0B2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Сын тұрғысынан ойлау технологиясын таныстыру мұғалімдер</w:t>
      </w:r>
      <w:r w:rsidR="00151AE3">
        <w:rPr>
          <w:rFonts w:ascii="Times New Roman" w:hAnsi="Times New Roman" w:cs="Times New Roman"/>
          <w:sz w:val="28"/>
          <w:szCs w:val="28"/>
          <w:lang w:val="kk-KZ"/>
        </w:rPr>
        <w:t>ді топқа бөлуден басталды.Мұғалімдер үстел үстіндегі кез – келген суретті таңдап, сол суреттегі гүл</w:t>
      </w:r>
      <w:r w:rsidR="00107AE0">
        <w:rPr>
          <w:rFonts w:ascii="Times New Roman" w:hAnsi="Times New Roman" w:cs="Times New Roman"/>
          <w:sz w:val="28"/>
          <w:szCs w:val="28"/>
          <w:lang w:val="kk-KZ"/>
        </w:rPr>
        <w:t>дер бойынша белгіленген 4 – топқа бөлінді.</w:t>
      </w:r>
    </w:p>
    <w:p w:rsidR="00703D8D" w:rsidRDefault="00107AE0" w:rsidP="00EA0B2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Сын тұрғысынан</w:t>
      </w:r>
      <w:r w:rsidR="00E3663C">
        <w:rPr>
          <w:rFonts w:ascii="Times New Roman" w:hAnsi="Times New Roman" w:cs="Times New Roman"/>
          <w:sz w:val="28"/>
          <w:szCs w:val="28"/>
          <w:lang w:val="kk-KZ"/>
        </w:rPr>
        <w:t xml:space="preserve"> ойлау</w:t>
      </w:r>
      <w:r w:rsidR="00703D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3663C">
        <w:rPr>
          <w:rFonts w:ascii="Times New Roman" w:hAnsi="Times New Roman" w:cs="Times New Roman"/>
          <w:sz w:val="28"/>
          <w:szCs w:val="28"/>
          <w:lang w:val="kk-KZ"/>
        </w:rPr>
        <w:t>технологиясының 1 – сатысы «Қызығушылықты ояту. Ой қозғау» бойынша ұстаздарға «Біздің қиялымыздағы Қазақстан» тақырыбында</w:t>
      </w:r>
      <w:r w:rsidR="00703D8D">
        <w:rPr>
          <w:rFonts w:ascii="Times New Roman" w:hAnsi="Times New Roman" w:cs="Times New Roman"/>
          <w:sz w:val="28"/>
          <w:szCs w:val="28"/>
          <w:lang w:val="kk-KZ"/>
        </w:rPr>
        <w:t xml:space="preserve"> сурет салу тапсырылды. Бұл кезеңде «ой қозғау», «топтау», «болжау», «әлемді шарлау» стратегиялары өте ұтымды жүрді.</w:t>
      </w:r>
    </w:p>
    <w:p w:rsidR="0028456F" w:rsidRDefault="00703D8D" w:rsidP="00EA0B2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 – кезең «мағынаны тани білу». Бұл кезеңді «бес жолды өлең» стратегиясын негізге ала отырып әр топқа екі тармақты өлең</w:t>
      </w:r>
      <w:r w:rsidR="0028456F">
        <w:rPr>
          <w:rFonts w:ascii="Times New Roman" w:hAnsi="Times New Roman" w:cs="Times New Roman"/>
          <w:sz w:val="28"/>
          <w:szCs w:val="28"/>
          <w:lang w:val="kk-KZ"/>
        </w:rPr>
        <w:t xml:space="preserve"> жолдары беріліп, өлеңді жалғастырып шығару тапсырылды. Бұл кезеңде топпен жұмыс қыза түсті. Ізденіс, ойлану шығармашылық ұштасып жатты.</w:t>
      </w:r>
    </w:p>
    <w:p w:rsidR="001930C5" w:rsidRDefault="0028456F" w:rsidP="00EA0B2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 – кезең «ой толғаныс» сатысы</w:t>
      </w:r>
      <w:r w:rsidR="00027A3A">
        <w:rPr>
          <w:rFonts w:ascii="Times New Roman" w:hAnsi="Times New Roman" w:cs="Times New Roman"/>
          <w:sz w:val="28"/>
          <w:szCs w:val="28"/>
          <w:lang w:val="kk-KZ"/>
        </w:rPr>
        <w:t xml:space="preserve"> таныстырылып, «Венн диаграмасын» пайдаланып берілген сурет бойынша қазіргі және бұрынғы заманды салыстыру тапсырылды. Бұл кезеңде ұстаздар</w:t>
      </w:r>
      <w:r w:rsidR="001930C5">
        <w:rPr>
          <w:rFonts w:ascii="Times New Roman" w:hAnsi="Times New Roman" w:cs="Times New Roman"/>
          <w:sz w:val="28"/>
          <w:szCs w:val="28"/>
          <w:lang w:val="kk-KZ"/>
        </w:rPr>
        <w:t xml:space="preserve"> арасында қызу пікірлер туындады.</w:t>
      </w:r>
    </w:p>
    <w:p w:rsidR="005A1D8D" w:rsidRPr="007B6635" w:rsidRDefault="001930C5" w:rsidP="00EA0B2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Соңғы қортындыға келгенде әр топ өз жұмыстарын таныстырды. Топтар арасында «Екі жұлдыз, бір тілек» арқылы бағалау жүргізілді.</w:t>
      </w:r>
      <w:r w:rsidR="00BE70EF" w:rsidRPr="007B66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5A1D8D" w:rsidRPr="007B6635" w:rsidSect="004E5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C11D5"/>
    <w:multiLevelType w:val="hybridMultilevel"/>
    <w:tmpl w:val="BBCAB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E398F"/>
    <w:multiLevelType w:val="hybridMultilevel"/>
    <w:tmpl w:val="57B64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B738C1"/>
    <w:multiLevelType w:val="hybridMultilevel"/>
    <w:tmpl w:val="079E8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8B616C"/>
    <w:rsid w:val="00027A3A"/>
    <w:rsid w:val="00107AE0"/>
    <w:rsid w:val="00151AE3"/>
    <w:rsid w:val="001930C5"/>
    <w:rsid w:val="0028456F"/>
    <w:rsid w:val="00346C16"/>
    <w:rsid w:val="003F6E24"/>
    <w:rsid w:val="0047527F"/>
    <w:rsid w:val="004E5B25"/>
    <w:rsid w:val="00502DCD"/>
    <w:rsid w:val="005A1D8D"/>
    <w:rsid w:val="00703D8D"/>
    <w:rsid w:val="007B6635"/>
    <w:rsid w:val="008864F9"/>
    <w:rsid w:val="008B616C"/>
    <w:rsid w:val="00BE70EF"/>
    <w:rsid w:val="00C2249E"/>
    <w:rsid w:val="00C90880"/>
    <w:rsid w:val="00CA3CD1"/>
    <w:rsid w:val="00E3663C"/>
    <w:rsid w:val="00EA0B24"/>
    <w:rsid w:val="00EA5A89"/>
    <w:rsid w:val="00EF2FD5"/>
    <w:rsid w:val="00F83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1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Boshenov Amangeldi</dc:creator>
  <cp:lastModifiedBy>Boshenov Amangeldi</cp:lastModifiedBy>
  <cp:revision>6</cp:revision>
  <dcterms:created xsi:type="dcterms:W3CDTF">2014-12-11T13:59:00Z</dcterms:created>
  <dcterms:modified xsi:type="dcterms:W3CDTF">2015-02-16T17:26:00Z</dcterms:modified>
</cp:coreProperties>
</file>