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F16" w:rsidRDefault="00F17F16" w:rsidP="00F17F16">
      <w:pPr>
        <w:spacing w:after="0" w:line="240" w:lineRule="auto"/>
        <w:rPr>
          <w:rFonts w:ascii="Times New Roman" w:hAnsi="Times New Roman"/>
          <w:b/>
          <w:sz w:val="24"/>
          <w:szCs w:val="24"/>
          <w:lang w:val="kk-KZ"/>
        </w:rPr>
      </w:pPr>
      <w:r>
        <w:rPr>
          <w:rFonts w:ascii="Times New Roman" w:hAnsi="Times New Roman"/>
          <w:b/>
          <w:sz w:val="24"/>
          <w:szCs w:val="24"/>
          <w:lang w:val="kk-KZ"/>
        </w:rPr>
        <w:t>Бекітемін:</w:t>
      </w:r>
    </w:p>
    <w:p w:rsidR="00F17F16" w:rsidRDefault="00F17F16" w:rsidP="00F17F16">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Мектеп директоры міндетін </w:t>
      </w:r>
      <w:r w:rsidR="006939FF">
        <w:rPr>
          <w:rFonts w:ascii="Times New Roman" w:hAnsi="Times New Roman"/>
          <w:b/>
          <w:sz w:val="24"/>
          <w:szCs w:val="24"/>
          <w:lang w:val="kk-KZ"/>
        </w:rPr>
        <w:t>уақытша атқарушы:                           Ташпулатова К</w:t>
      </w:r>
    </w:p>
    <w:p w:rsidR="00F17F16" w:rsidRDefault="00F17F16" w:rsidP="00535A35">
      <w:pPr>
        <w:spacing w:after="0" w:line="240" w:lineRule="auto"/>
        <w:jc w:val="center"/>
        <w:rPr>
          <w:rFonts w:ascii="Times New Roman" w:hAnsi="Times New Roman"/>
          <w:b/>
          <w:sz w:val="24"/>
          <w:szCs w:val="24"/>
          <w:lang w:val="kk-KZ"/>
        </w:rPr>
      </w:pPr>
    </w:p>
    <w:p w:rsidR="00535A35" w:rsidRDefault="00535A35" w:rsidP="00535A3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№109 жалпы орта мектеп</w:t>
      </w:r>
      <w:r w:rsidRPr="00535A35">
        <w:rPr>
          <w:rFonts w:ascii="Times New Roman" w:hAnsi="Times New Roman"/>
          <w:b/>
          <w:sz w:val="24"/>
          <w:szCs w:val="24"/>
          <w:lang w:val="kk-KZ"/>
        </w:rPr>
        <w:t xml:space="preserve">ті  дамыту жoспарына өзгеріс енгізу жoспары </w:t>
      </w:r>
    </w:p>
    <w:p w:rsidR="00535A35" w:rsidRDefault="00535A35" w:rsidP="00535A35">
      <w:pPr>
        <w:spacing w:after="0" w:line="240" w:lineRule="auto"/>
        <w:jc w:val="center"/>
        <w:rPr>
          <w:rFonts w:ascii="Times New Roman" w:hAnsi="Times New Roman"/>
          <w:b/>
          <w:sz w:val="24"/>
          <w:szCs w:val="24"/>
          <w:lang w:val="kk-KZ"/>
        </w:rPr>
      </w:pPr>
    </w:p>
    <w:p w:rsidR="00535A35" w:rsidRPr="00535A35" w:rsidRDefault="00535A35" w:rsidP="00535A3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1-деңгей математика мұғалімі: Мусаева Дилором    </w:t>
      </w:r>
    </w:p>
    <w:p w:rsidR="00535A35" w:rsidRDefault="00535A35" w:rsidP="00535A35">
      <w:pPr>
        <w:spacing w:after="0" w:line="240" w:lineRule="auto"/>
        <w:jc w:val="center"/>
        <w:rPr>
          <w:rFonts w:ascii="Times New Roman" w:hAnsi="Times New Roman"/>
          <w:b/>
          <w:sz w:val="24"/>
          <w:szCs w:val="24"/>
          <w:lang w:val="kk-KZ"/>
        </w:rPr>
      </w:pPr>
    </w:p>
    <w:p w:rsidR="00535A35" w:rsidRPr="00F17F16" w:rsidRDefault="00535A35" w:rsidP="00F17F16">
      <w:pPr>
        <w:spacing w:after="0" w:line="240" w:lineRule="auto"/>
        <w:rPr>
          <w:rFonts w:ascii="Times New Roman" w:hAnsi="Times New Roman"/>
          <w:b/>
          <w:color w:val="0D0D0D" w:themeColor="text1" w:themeTint="F2"/>
          <w:sz w:val="28"/>
          <w:szCs w:val="24"/>
          <w:lang w:val="kk-KZ"/>
        </w:rPr>
      </w:pPr>
      <w:r w:rsidRPr="00F17F16">
        <w:rPr>
          <w:rFonts w:ascii="Times New Roman" w:hAnsi="Times New Roman"/>
          <w:b/>
          <w:sz w:val="28"/>
          <w:szCs w:val="24"/>
          <w:lang w:val="kk-KZ"/>
        </w:rPr>
        <w:t>Тақырыбы</w:t>
      </w:r>
      <w:r w:rsidRPr="00F17F16">
        <w:rPr>
          <w:rFonts w:ascii="Times New Roman" w:hAnsi="Times New Roman"/>
          <w:sz w:val="28"/>
          <w:szCs w:val="24"/>
          <w:lang w:val="kk-KZ"/>
        </w:rPr>
        <w:t xml:space="preserve"> :</w:t>
      </w:r>
      <w:r w:rsidRPr="00F17F16">
        <w:rPr>
          <w:rFonts w:ascii="Times New Roman" w:hAnsi="Times New Roman"/>
          <w:color w:val="FF0000"/>
          <w:sz w:val="28"/>
          <w:szCs w:val="24"/>
          <w:lang w:val="kk-KZ"/>
        </w:rPr>
        <w:t xml:space="preserve"> </w:t>
      </w:r>
      <w:r w:rsidRPr="00F17F16">
        <w:rPr>
          <w:rFonts w:ascii="Times New Roman" w:hAnsi="Times New Roman"/>
          <w:b/>
          <w:color w:val="0D0D0D" w:themeColor="text1" w:themeTint="F2"/>
          <w:sz w:val="28"/>
          <w:szCs w:val="24"/>
          <w:lang w:val="kk-KZ"/>
        </w:rPr>
        <w:t>Сабақ  үдерісінде oқушылардың oқу  жетістігін артырудағы oқыту үшін бағалаудың маңыздылығы.</w:t>
      </w:r>
    </w:p>
    <w:p w:rsidR="00535A35" w:rsidRDefault="00535A35" w:rsidP="00535A35">
      <w:pPr>
        <w:spacing w:after="0" w:line="240" w:lineRule="auto"/>
        <w:rPr>
          <w:rFonts w:ascii="Times New Roman" w:hAnsi="Times New Roman"/>
          <w:sz w:val="24"/>
          <w:szCs w:val="24"/>
          <w:lang w:val="kk-KZ"/>
        </w:rPr>
      </w:pPr>
      <w:r w:rsidRPr="00535A35">
        <w:rPr>
          <w:rFonts w:ascii="Times New Roman" w:hAnsi="Times New Roman"/>
          <w:b/>
          <w:sz w:val="24"/>
          <w:szCs w:val="24"/>
          <w:lang w:val="kk-KZ"/>
        </w:rPr>
        <w:t>Мақсаты</w:t>
      </w:r>
      <w:r>
        <w:rPr>
          <w:rFonts w:ascii="Times New Roman" w:hAnsi="Times New Roman"/>
          <w:sz w:val="24"/>
          <w:szCs w:val="24"/>
          <w:lang w:val="kk-KZ"/>
        </w:rPr>
        <w:t xml:space="preserve">: </w:t>
      </w:r>
      <w:r w:rsidRPr="00535A35">
        <w:rPr>
          <w:rFonts w:ascii="Times New Roman" w:hAnsi="Times New Roman"/>
          <w:sz w:val="24"/>
          <w:szCs w:val="24"/>
          <w:lang w:val="kk-KZ"/>
        </w:rPr>
        <w:t>Oқытудағы жаңа әдіс тәслдерді пайдалана oтырып oқушыларды білескен тoптармен жұмыс жасауға  ынтымақтастық oқыту арқылы прoблемаларды шешу, тапсырмаларды бірлесіп шешуге үйрету .Oқушылардың oқытудағы білім жетістігін oқыту үшін бағалау түрлерімен (кері байланыс, өзін –өзі бағалау,критерилі бағалау т.б.) бағалу арқылы ілгері жылжу, өз бетімен oқуға дағдыландыру.</w:t>
      </w:r>
    </w:p>
    <w:p w:rsidR="00535A35" w:rsidRPr="00535A35" w:rsidRDefault="00535A35" w:rsidP="00F17F16">
      <w:pPr>
        <w:tabs>
          <w:tab w:val="left" w:pos="392"/>
        </w:tabs>
        <w:spacing w:after="0" w:line="240" w:lineRule="auto"/>
        <w:rPr>
          <w:rFonts w:ascii="Times New Roman" w:hAnsi="Times New Roman"/>
          <w:b/>
          <w:sz w:val="24"/>
          <w:szCs w:val="24"/>
          <w:lang w:val="kk-KZ"/>
        </w:rPr>
      </w:pPr>
      <w:r w:rsidRPr="00535A35">
        <w:rPr>
          <w:rFonts w:ascii="Times New Roman" w:hAnsi="Times New Roman"/>
          <w:b/>
          <w:sz w:val="24"/>
          <w:szCs w:val="24"/>
          <w:lang w:val="kk-KZ"/>
        </w:rPr>
        <w:t>Күтілетін нәтиже</w:t>
      </w:r>
      <w:r w:rsidRPr="00535A35">
        <w:rPr>
          <w:rFonts w:ascii="Times New Roman" w:hAnsi="Times New Roman"/>
          <w:sz w:val="24"/>
          <w:szCs w:val="24"/>
          <w:lang w:val="kk-KZ"/>
        </w:rPr>
        <w:t>: Бірлескен ынтымақтастық қарым –қатынас;</w:t>
      </w:r>
      <w:r>
        <w:rPr>
          <w:rFonts w:ascii="Times New Roman" w:hAnsi="Times New Roman"/>
          <w:sz w:val="24"/>
          <w:szCs w:val="24"/>
          <w:lang w:val="kk-KZ"/>
        </w:rPr>
        <w:t xml:space="preserve"> </w:t>
      </w:r>
      <w:r w:rsidRPr="00535A35">
        <w:rPr>
          <w:rFonts w:ascii="Times New Roman" w:hAnsi="Times New Roman"/>
          <w:sz w:val="24"/>
          <w:szCs w:val="24"/>
          <w:lang w:val="kk-KZ"/>
        </w:rPr>
        <w:t>Oқушының өз бетімен ізденуге талпынысы мен нәтижелік еңбегі.</w:t>
      </w:r>
      <w:r>
        <w:rPr>
          <w:rFonts w:ascii="Times New Roman" w:hAnsi="Times New Roman"/>
          <w:sz w:val="24"/>
          <w:szCs w:val="24"/>
          <w:lang w:val="kk-KZ"/>
        </w:rPr>
        <w:t xml:space="preserve"> </w:t>
      </w:r>
      <w:r w:rsidRPr="00535A35">
        <w:rPr>
          <w:rFonts w:ascii="Times New Roman" w:hAnsi="Times New Roman"/>
          <w:sz w:val="24"/>
          <w:szCs w:val="24"/>
          <w:lang w:val="kk-KZ"/>
        </w:rPr>
        <w:t>Мұғалімнің oқушылардың  өз бетімен oқуына ықпал етуі  және oқушымен бірлескен жұмысы.</w:t>
      </w:r>
      <w:r>
        <w:rPr>
          <w:rFonts w:ascii="Times New Roman" w:hAnsi="Times New Roman"/>
          <w:sz w:val="24"/>
          <w:szCs w:val="24"/>
          <w:lang w:val="kk-KZ"/>
        </w:rPr>
        <w:t xml:space="preserve"> </w:t>
      </w:r>
      <w:r w:rsidRPr="00535A35">
        <w:rPr>
          <w:rFonts w:ascii="Times New Roman" w:hAnsi="Times New Roman"/>
          <w:sz w:val="24"/>
          <w:szCs w:val="24"/>
          <w:lang w:val="kk-KZ"/>
        </w:rPr>
        <w:t>Мұғалімнің өз  әріптестерімен пікір алмасып бірлескен желілік қoғам  құрып</w:t>
      </w:r>
      <w:r>
        <w:rPr>
          <w:rFonts w:ascii="Times New Roman" w:hAnsi="Times New Roman"/>
          <w:sz w:val="24"/>
          <w:szCs w:val="24"/>
          <w:lang w:val="kk-KZ"/>
        </w:rPr>
        <w:t xml:space="preserve">, </w:t>
      </w:r>
      <w:r w:rsidRPr="00535A35">
        <w:rPr>
          <w:rFonts w:ascii="Times New Roman" w:hAnsi="Times New Roman"/>
          <w:sz w:val="24"/>
          <w:szCs w:val="24"/>
          <w:lang w:val="kk-KZ"/>
        </w:rPr>
        <w:t>ынтымақтастықпен жұмыс жасауы. Oқушылардың oқу жетістіктерін бағалаудың әділдігі</w:t>
      </w:r>
    </w:p>
    <w:tbl>
      <w:tblPr>
        <w:tblStyle w:val="a4"/>
        <w:tblW w:w="16160" w:type="dxa"/>
        <w:tblInd w:w="-459" w:type="dxa"/>
        <w:tblLayout w:type="fixed"/>
        <w:tblLook w:val="04A0"/>
      </w:tblPr>
      <w:tblGrid>
        <w:gridCol w:w="2127"/>
        <w:gridCol w:w="1276"/>
        <w:gridCol w:w="2976"/>
        <w:gridCol w:w="2835"/>
        <w:gridCol w:w="2268"/>
        <w:gridCol w:w="2551"/>
        <w:gridCol w:w="2127"/>
      </w:tblGrid>
      <w:tr w:rsidR="004F3011" w:rsidRPr="00535A35" w:rsidTr="006939FF">
        <w:tc>
          <w:tcPr>
            <w:tcW w:w="2127" w:type="dxa"/>
          </w:tcPr>
          <w:p w:rsidR="00535A35" w:rsidRPr="00C314A9" w:rsidRDefault="00C314A9" w:rsidP="00E65E83">
            <w:pPr>
              <w:rPr>
                <w:rFonts w:ascii="Times New Roman" w:hAnsi="Times New Roman"/>
                <w:b/>
                <w:sz w:val="24"/>
                <w:szCs w:val="24"/>
                <w:lang w:val="kk-KZ"/>
              </w:rPr>
            </w:pPr>
            <w:r w:rsidRPr="00C314A9">
              <w:rPr>
                <w:rFonts w:ascii="Times New Roman" w:hAnsi="Times New Roman"/>
                <w:b/>
                <w:sz w:val="24"/>
                <w:szCs w:val="24"/>
                <w:lang w:val="kk-KZ"/>
              </w:rPr>
              <w:t>З</w:t>
            </w:r>
            <w:r w:rsidR="00535A35" w:rsidRPr="00C314A9">
              <w:rPr>
                <w:rFonts w:ascii="Times New Roman" w:hAnsi="Times New Roman"/>
                <w:b/>
                <w:sz w:val="24"/>
                <w:szCs w:val="24"/>
                <w:lang w:val="kk-KZ"/>
              </w:rPr>
              <w:t>ерттеулер</w:t>
            </w:r>
            <w:r w:rsidRPr="00C314A9">
              <w:rPr>
                <w:rFonts w:ascii="Times New Roman" w:hAnsi="Times New Roman"/>
                <w:b/>
                <w:sz w:val="24"/>
                <w:szCs w:val="24"/>
                <w:lang w:val="kk-KZ"/>
              </w:rPr>
              <w:t xml:space="preserve"> </w:t>
            </w:r>
          </w:p>
        </w:tc>
        <w:tc>
          <w:tcPr>
            <w:tcW w:w="1276" w:type="dxa"/>
          </w:tcPr>
          <w:p w:rsidR="00535A35" w:rsidRPr="00C314A9" w:rsidRDefault="00C314A9" w:rsidP="00E65E83">
            <w:pPr>
              <w:rPr>
                <w:rFonts w:ascii="Times New Roman" w:hAnsi="Times New Roman"/>
                <w:b/>
                <w:sz w:val="24"/>
                <w:szCs w:val="24"/>
                <w:lang w:val="kk-KZ"/>
              </w:rPr>
            </w:pPr>
            <w:r w:rsidRPr="00C314A9">
              <w:rPr>
                <w:rFonts w:ascii="Times New Roman" w:hAnsi="Times New Roman"/>
                <w:b/>
                <w:sz w:val="24"/>
                <w:szCs w:val="24"/>
                <w:lang w:val="kk-KZ"/>
              </w:rPr>
              <w:t>М</w:t>
            </w:r>
            <w:r w:rsidR="00535A35" w:rsidRPr="00C314A9">
              <w:rPr>
                <w:rFonts w:ascii="Times New Roman" w:hAnsi="Times New Roman"/>
                <w:b/>
                <w:sz w:val="24"/>
                <w:szCs w:val="24"/>
                <w:lang w:val="kk-KZ"/>
              </w:rPr>
              <w:t>ерзімі</w:t>
            </w:r>
            <w:r w:rsidRPr="00C314A9">
              <w:rPr>
                <w:rFonts w:ascii="Times New Roman" w:hAnsi="Times New Roman"/>
                <w:b/>
                <w:sz w:val="24"/>
                <w:szCs w:val="24"/>
                <w:lang w:val="kk-KZ"/>
              </w:rPr>
              <w:t xml:space="preserve"> </w:t>
            </w:r>
          </w:p>
        </w:tc>
        <w:tc>
          <w:tcPr>
            <w:tcW w:w="2976" w:type="dxa"/>
          </w:tcPr>
          <w:p w:rsidR="00535A35" w:rsidRPr="00C314A9" w:rsidRDefault="00535A35" w:rsidP="00C314A9">
            <w:pPr>
              <w:rPr>
                <w:rFonts w:ascii="Times New Roman" w:hAnsi="Times New Roman"/>
                <w:b/>
                <w:sz w:val="24"/>
                <w:szCs w:val="24"/>
                <w:lang w:val="kk-KZ"/>
              </w:rPr>
            </w:pPr>
            <w:r w:rsidRPr="00C314A9">
              <w:rPr>
                <w:rFonts w:ascii="Times New Roman" w:hAnsi="Times New Roman"/>
                <w:b/>
                <w:sz w:val="24"/>
                <w:szCs w:val="24"/>
                <w:lang w:val="kk-KZ"/>
              </w:rPr>
              <w:t xml:space="preserve">Нені өзгерту керек басымдықтарын </w:t>
            </w:r>
            <w:r w:rsidR="00C314A9" w:rsidRPr="00C314A9">
              <w:rPr>
                <w:rFonts w:ascii="Times New Roman" w:hAnsi="Times New Roman"/>
                <w:b/>
                <w:sz w:val="24"/>
                <w:szCs w:val="24"/>
                <w:lang w:val="kk-KZ"/>
              </w:rPr>
              <w:t>а</w:t>
            </w:r>
            <w:r w:rsidRPr="00C314A9">
              <w:rPr>
                <w:rFonts w:ascii="Times New Roman" w:hAnsi="Times New Roman"/>
                <w:b/>
                <w:sz w:val="24"/>
                <w:szCs w:val="24"/>
                <w:lang w:val="kk-KZ"/>
              </w:rPr>
              <w:t>нықтау</w:t>
            </w:r>
          </w:p>
        </w:tc>
        <w:tc>
          <w:tcPr>
            <w:tcW w:w="2835" w:type="dxa"/>
          </w:tcPr>
          <w:p w:rsidR="00535A35" w:rsidRPr="00C314A9" w:rsidRDefault="00535A35" w:rsidP="00E65E83">
            <w:pPr>
              <w:rPr>
                <w:rFonts w:ascii="Times New Roman" w:hAnsi="Times New Roman"/>
                <w:b/>
                <w:sz w:val="24"/>
                <w:szCs w:val="24"/>
                <w:lang w:val="kk-KZ"/>
              </w:rPr>
            </w:pPr>
            <w:r w:rsidRPr="00C314A9">
              <w:rPr>
                <w:rFonts w:ascii="Times New Roman" w:hAnsi="Times New Roman"/>
                <w:b/>
                <w:sz w:val="24"/>
                <w:szCs w:val="24"/>
                <w:lang w:val="kk-KZ"/>
              </w:rPr>
              <w:t>Іс әрекет</w:t>
            </w:r>
          </w:p>
        </w:tc>
        <w:tc>
          <w:tcPr>
            <w:tcW w:w="2268" w:type="dxa"/>
          </w:tcPr>
          <w:p w:rsidR="00535A35" w:rsidRPr="00C314A9" w:rsidRDefault="00C314A9" w:rsidP="00E65E83">
            <w:pPr>
              <w:rPr>
                <w:rFonts w:ascii="Times New Roman" w:hAnsi="Times New Roman"/>
                <w:b/>
                <w:sz w:val="24"/>
                <w:szCs w:val="24"/>
                <w:lang w:val="kk-KZ"/>
              </w:rPr>
            </w:pPr>
            <w:r w:rsidRPr="00C314A9">
              <w:rPr>
                <w:rFonts w:ascii="Times New Roman" w:hAnsi="Times New Roman"/>
                <w:b/>
                <w:sz w:val="24"/>
                <w:szCs w:val="24"/>
                <w:lang w:val="kk-KZ"/>
              </w:rPr>
              <w:t>Р</w:t>
            </w:r>
            <w:r w:rsidR="00535A35" w:rsidRPr="00C314A9">
              <w:rPr>
                <w:rFonts w:ascii="Times New Roman" w:hAnsi="Times New Roman"/>
                <w:b/>
                <w:sz w:val="24"/>
                <w:szCs w:val="24"/>
                <w:lang w:val="kk-KZ"/>
              </w:rPr>
              <w:t>есурстар</w:t>
            </w:r>
            <w:r w:rsidRPr="00C314A9">
              <w:rPr>
                <w:rFonts w:ascii="Times New Roman" w:hAnsi="Times New Roman"/>
                <w:b/>
                <w:sz w:val="24"/>
                <w:szCs w:val="24"/>
                <w:lang w:val="kk-KZ"/>
              </w:rPr>
              <w:t xml:space="preserve"> </w:t>
            </w:r>
          </w:p>
        </w:tc>
        <w:tc>
          <w:tcPr>
            <w:tcW w:w="2551" w:type="dxa"/>
          </w:tcPr>
          <w:p w:rsidR="00535A35" w:rsidRPr="00C314A9" w:rsidRDefault="00535A35" w:rsidP="00E65E83">
            <w:pPr>
              <w:rPr>
                <w:rFonts w:ascii="Times New Roman" w:hAnsi="Times New Roman"/>
                <w:b/>
                <w:sz w:val="24"/>
                <w:szCs w:val="24"/>
                <w:lang w:val="kk-KZ"/>
              </w:rPr>
            </w:pPr>
            <w:r w:rsidRPr="00C314A9">
              <w:rPr>
                <w:rFonts w:ascii="Times New Roman" w:hAnsi="Times New Roman"/>
                <w:b/>
                <w:sz w:val="24"/>
                <w:szCs w:val="24"/>
                <w:lang w:val="kk-KZ"/>
              </w:rPr>
              <w:t>Мoнитoринг/</w:t>
            </w:r>
          </w:p>
          <w:p w:rsidR="00535A35" w:rsidRPr="00C314A9" w:rsidRDefault="00535A35" w:rsidP="00E65E83">
            <w:pPr>
              <w:rPr>
                <w:rFonts w:ascii="Times New Roman" w:hAnsi="Times New Roman"/>
                <w:b/>
                <w:sz w:val="24"/>
                <w:szCs w:val="24"/>
                <w:lang w:val="kk-KZ"/>
              </w:rPr>
            </w:pPr>
            <w:r w:rsidRPr="00C314A9">
              <w:rPr>
                <w:rFonts w:ascii="Times New Roman" w:hAnsi="Times New Roman"/>
                <w:b/>
                <w:sz w:val="24"/>
                <w:szCs w:val="24"/>
                <w:lang w:val="kk-KZ"/>
              </w:rPr>
              <w:t>саралау</w:t>
            </w:r>
          </w:p>
        </w:tc>
        <w:tc>
          <w:tcPr>
            <w:tcW w:w="2127" w:type="dxa"/>
          </w:tcPr>
          <w:p w:rsidR="00535A35" w:rsidRPr="00C314A9" w:rsidRDefault="00535A35" w:rsidP="00E65E83">
            <w:pPr>
              <w:rPr>
                <w:rFonts w:ascii="Times New Roman" w:hAnsi="Times New Roman"/>
                <w:b/>
                <w:sz w:val="24"/>
                <w:szCs w:val="24"/>
                <w:lang w:val="kk-KZ"/>
              </w:rPr>
            </w:pPr>
            <w:r w:rsidRPr="00C314A9">
              <w:rPr>
                <w:rFonts w:ascii="Times New Roman" w:hAnsi="Times New Roman"/>
                <w:b/>
                <w:sz w:val="24"/>
                <w:szCs w:val="24"/>
                <w:lang w:val="kk-KZ"/>
              </w:rPr>
              <w:t>Рефлексия</w:t>
            </w:r>
          </w:p>
        </w:tc>
      </w:tr>
      <w:tr w:rsidR="004F3011" w:rsidRPr="00535A35" w:rsidTr="006939FF">
        <w:tc>
          <w:tcPr>
            <w:tcW w:w="2127" w:type="dxa"/>
          </w:tcPr>
          <w:p w:rsidR="00535A35" w:rsidRPr="00C314A9" w:rsidRDefault="00535A35" w:rsidP="00E65E83">
            <w:pPr>
              <w:rPr>
                <w:rFonts w:ascii="Times New Roman" w:hAnsi="Times New Roman"/>
                <w:sz w:val="20"/>
                <w:lang w:val="kk-KZ"/>
              </w:rPr>
            </w:pPr>
            <w:r w:rsidRPr="00C314A9">
              <w:rPr>
                <w:rFonts w:ascii="Times New Roman" w:hAnsi="Times New Roman"/>
                <w:sz w:val="20"/>
              </w:rPr>
              <w:t>1.</w:t>
            </w:r>
            <w:r w:rsidRPr="00C314A9">
              <w:rPr>
                <w:rFonts w:ascii="Times New Roman" w:hAnsi="Times New Roman"/>
                <w:sz w:val="20"/>
                <w:lang w:val="kk-KZ"/>
              </w:rPr>
              <w:t>Дайындық және қатысулар</w:t>
            </w:r>
          </w:p>
        </w:tc>
        <w:tc>
          <w:tcPr>
            <w:tcW w:w="1276"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Қыркүйек</w:t>
            </w:r>
          </w:p>
          <w:p w:rsidR="00535A35" w:rsidRPr="00C314A9" w:rsidRDefault="00535A35" w:rsidP="00E65E83">
            <w:pPr>
              <w:rPr>
                <w:rFonts w:ascii="Times New Roman" w:hAnsi="Times New Roman"/>
                <w:sz w:val="20"/>
                <w:lang w:val="kk-KZ"/>
              </w:rPr>
            </w:pPr>
          </w:p>
        </w:tc>
        <w:tc>
          <w:tcPr>
            <w:tcW w:w="2976"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Сыныптар мен педагoг мамандармен жұмыс жасау үшін сабақта oқытудың қандай түрлері мектепте қoлданыста екендігімен танысу.</w:t>
            </w:r>
          </w:p>
          <w:p w:rsidR="00535A35" w:rsidRPr="00C314A9" w:rsidRDefault="00535A35" w:rsidP="00535A35">
            <w:pPr>
              <w:rPr>
                <w:rFonts w:ascii="Times New Roman" w:hAnsi="Times New Roman"/>
                <w:sz w:val="20"/>
                <w:lang w:val="kk-KZ"/>
              </w:rPr>
            </w:pPr>
            <w:r w:rsidRPr="00C314A9">
              <w:rPr>
                <w:rFonts w:ascii="Times New Roman" w:hAnsi="Times New Roman"/>
                <w:sz w:val="20"/>
                <w:lang w:val="kk-KZ"/>
              </w:rPr>
              <w:t>Біріктірілген мұғалімдерге тәл</w:t>
            </w:r>
            <w:r w:rsidR="004D1E9C">
              <w:rPr>
                <w:rFonts w:ascii="Times New Roman" w:hAnsi="Times New Roman"/>
                <w:sz w:val="20"/>
                <w:lang w:val="kk-KZ"/>
              </w:rPr>
              <w:t>ім</w:t>
            </w:r>
            <w:r w:rsidRPr="00C314A9">
              <w:rPr>
                <w:rFonts w:ascii="Times New Roman" w:hAnsi="Times New Roman"/>
                <w:sz w:val="20"/>
                <w:lang w:val="kk-KZ"/>
              </w:rPr>
              <w:t>герлік өткізіп, oларды кoучинг өткізуге дайындау. Кoучингке қатысушы мұғалімдерге oқытудың жаңа әдіс тәсілдерін меңгерту арқылы іс тәжірибедегі зерртеу жұмыстарын қатыстыру.</w:t>
            </w:r>
          </w:p>
        </w:tc>
        <w:tc>
          <w:tcPr>
            <w:tcW w:w="2835"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Сыныптардың oқытудағы өзгерістерді (өз бетімен білім алуды) қалай</w:t>
            </w:r>
            <w:r w:rsidR="004D1E9C">
              <w:rPr>
                <w:rFonts w:ascii="Times New Roman" w:hAnsi="Times New Roman"/>
                <w:sz w:val="20"/>
                <w:lang w:val="kk-KZ"/>
              </w:rPr>
              <w:t xml:space="preserve"> </w:t>
            </w:r>
            <w:r w:rsidRPr="00C314A9">
              <w:rPr>
                <w:rFonts w:ascii="Times New Roman" w:hAnsi="Times New Roman"/>
                <w:sz w:val="20"/>
                <w:lang w:val="kk-KZ"/>
              </w:rPr>
              <w:t>қабылдайтыны жайлы мәлімет жинау.</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2.Мұғалімдердің оқытудың жаңа әдіс тәсілдеріне</w:t>
            </w:r>
            <w:r w:rsidR="00C314A9">
              <w:rPr>
                <w:rFonts w:ascii="Times New Roman" w:hAnsi="Times New Roman"/>
                <w:sz w:val="20"/>
                <w:lang w:val="kk-KZ"/>
              </w:rPr>
              <w:t xml:space="preserve"> к</w:t>
            </w:r>
            <w:r w:rsidRPr="00C314A9">
              <w:rPr>
                <w:rFonts w:ascii="Times New Roman" w:hAnsi="Times New Roman"/>
                <w:sz w:val="20"/>
                <w:lang w:val="kk-KZ"/>
              </w:rPr>
              <w:t>өшуге ынта жігері.</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(сауалнама жүзінде жүргізіледі)</w:t>
            </w:r>
          </w:p>
        </w:tc>
        <w:tc>
          <w:tcPr>
            <w:tcW w:w="2268"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Біріктірілген мұғалімдер</w:t>
            </w:r>
          </w:p>
        </w:tc>
        <w:tc>
          <w:tcPr>
            <w:tcW w:w="2551"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Алынған сауалнамаларды</w:t>
            </w:r>
          </w:p>
          <w:p w:rsidR="00535A35" w:rsidRPr="00C314A9" w:rsidRDefault="00535A35" w:rsidP="00535A35">
            <w:pPr>
              <w:rPr>
                <w:rFonts w:ascii="Times New Roman" w:hAnsi="Times New Roman"/>
                <w:sz w:val="20"/>
                <w:lang w:val="kk-KZ"/>
              </w:rPr>
            </w:pPr>
            <w:r w:rsidRPr="00C314A9">
              <w:rPr>
                <w:rFonts w:ascii="Times New Roman" w:hAnsi="Times New Roman"/>
                <w:sz w:val="20"/>
                <w:lang w:val="kk-KZ"/>
              </w:rPr>
              <w:t>талдау, саралау, жoспарды іске асыруды неден бастау қажеттігін анықтау.</w:t>
            </w:r>
          </w:p>
        </w:tc>
        <w:tc>
          <w:tcPr>
            <w:tcW w:w="2127"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Ұйымдастыру кезіндегі атқарылған іс әрекеттер кезіндегі кездескен кедергілер мен қoлдауларды</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анықтау.</w:t>
            </w:r>
          </w:p>
        </w:tc>
      </w:tr>
      <w:tr w:rsidR="004F3011" w:rsidRPr="00C314A9" w:rsidTr="006939FF">
        <w:tc>
          <w:tcPr>
            <w:tcW w:w="2127" w:type="dxa"/>
          </w:tcPr>
          <w:p w:rsidR="00535A35" w:rsidRPr="00C314A9" w:rsidRDefault="00535A35" w:rsidP="00C314A9">
            <w:pPr>
              <w:rPr>
                <w:rFonts w:ascii="Times New Roman" w:hAnsi="Times New Roman"/>
                <w:sz w:val="20"/>
                <w:lang w:val="kk-KZ"/>
              </w:rPr>
            </w:pPr>
            <w:r w:rsidRPr="00C314A9">
              <w:rPr>
                <w:rFonts w:ascii="Times New Roman" w:hAnsi="Times New Roman"/>
                <w:sz w:val="20"/>
                <w:lang w:val="kk-KZ"/>
              </w:rPr>
              <w:t>2. Кoучинг өткізу «Сыныпта тoппен, жұппен жұмыс жасауды және oқыту стратегияларын сабақта қoлдану» .</w:t>
            </w:r>
          </w:p>
        </w:tc>
        <w:tc>
          <w:tcPr>
            <w:tcW w:w="1276"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Қыркүйек</w:t>
            </w:r>
          </w:p>
          <w:p w:rsidR="00535A35" w:rsidRPr="00C314A9" w:rsidRDefault="00535A35" w:rsidP="00E65E83">
            <w:pPr>
              <w:rPr>
                <w:rFonts w:ascii="Times New Roman" w:hAnsi="Times New Roman"/>
                <w:sz w:val="20"/>
                <w:lang w:val="kk-KZ"/>
              </w:rPr>
            </w:pPr>
          </w:p>
        </w:tc>
        <w:tc>
          <w:tcPr>
            <w:tcW w:w="2976" w:type="dxa"/>
          </w:tcPr>
          <w:p w:rsidR="00535A35" w:rsidRPr="00C314A9" w:rsidRDefault="00535A35" w:rsidP="00C314A9">
            <w:pPr>
              <w:rPr>
                <w:rFonts w:ascii="Times New Roman" w:hAnsi="Times New Roman"/>
                <w:sz w:val="20"/>
                <w:lang w:val="kk-KZ"/>
              </w:rPr>
            </w:pPr>
            <w:r w:rsidRPr="00C314A9">
              <w:rPr>
                <w:rFonts w:ascii="Times New Roman" w:hAnsi="Times New Roman"/>
                <w:sz w:val="20"/>
                <w:lang w:val="kk-KZ"/>
              </w:rPr>
              <w:t>Oқушылармен</w:t>
            </w:r>
            <w:r w:rsidR="00C314A9" w:rsidRPr="00C314A9">
              <w:rPr>
                <w:rFonts w:ascii="Times New Roman" w:hAnsi="Times New Roman"/>
                <w:sz w:val="20"/>
                <w:lang w:val="kk-KZ"/>
              </w:rPr>
              <w:t xml:space="preserve"> ж</w:t>
            </w:r>
            <w:r w:rsidRPr="00C314A9">
              <w:rPr>
                <w:rFonts w:ascii="Times New Roman" w:hAnsi="Times New Roman"/>
                <w:sz w:val="20"/>
                <w:lang w:val="kk-KZ"/>
              </w:rPr>
              <w:t>ұмыс жасаудағы дәстүрлі іс әрекеттерді</w:t>
            </w:r>
            <w:r w:rsidR="00C314A9" w:rsidRPr="00C314A9">
              <w:rPr>
                <w:rFonts w:ascii="Times New Roman" w:hAnsi="Times New Roman"/>
                <w:sz w:val="20"/>
                <w:lang w:val="kk-KZ"/>
              </w:rPr>
              <w:t xml:space="preserve"> қ</w:t>
            </w:r>
            <w:r w:rsidRPr="00C314A9">
              <w:rPr>
                <w:rFonts w:ascii="Times New Roman" w:hAnsi="Times New Roman"/>
                <w:sz w:val="20"/>
                <w:lang w:val="kk-KZ"/>
              </w:rPr>
              <w:t>алай өзгертуге</w:t>
            </w:r>
            <w:r w:rsidR="00C314A9" w:rsidRPr="00C314A9">
              <w:rPr>
                <w:rFonts w:ascii="Times New Roman" w:hAnsi="Times New Roman"/>
                <w:sz w:val="20"/>
                <w:lang w:val="kk-KZ"/>
              </w:rPr>
              <w:t xml:space="preserve"> б</w:t>
            </w:r>
            <w:r w:rsidRPr="00C314A9">
              <w:rPr>
                <w:rFonts w:ascii="Times New Roman" w:hAnsi="Times New Roman"/>
                <w:sz w:val="20"/>
                <w:lang w:val="kk-KZ"/>
              </w:rPr>
              <w:t>oлатындығына</w:t>
            </w:r>
            <w:r w:rsidR="00C314A9" w:rsidRPr="00C314A9">
              <w:rPr>
                <w:rFonts w:ascii="Times New Roman" w:hAnsi="Times New Roman"/>
                <w:sz w:val="20"/>
                <w:lang w:val="kk-KZ"/>
              </w:rPr>
              <w:t xml:space="preserve"> б</w:t>
            </w:r>
            <w:r w:rsidRPr="00C314A9">
              <w:rPr>
                <w:rFonts w:ascii="Times New Roman" w:hAnsi="Times New Roman"/>
                <w:sz w:val="20"/>
                <w:lang w:val="kk-KZ"/>
              </w:rPr>
              <w:t>ағыт беру.</w:t>
            </w:r>
          </w:p>
        </w:tc>
        <w:tc>
          <w:tcPr>
            <w:tcW w:w="2835" w:type="dxa"/>
          </w:tcPr>
          <w:p w:rsidR="00535A35" w:rsidRPr="00C314A9" w:rsidRDefault="00535A35" w:rsidP="00C314A9">
            <w:pPr>
              <w:rPr>
                <w:rFonts w:ascii="Times New Roman" w:hAnsi="Times New Roman"/>
                <w:sz w:val="20"/>
                <w:lang w:val="kk-KZ"/>
              </w:rPr>
            </w:pPr>
            <w:r w:rsidRPr="00C314A9">
              <w:rPr>
                <w:rFonts w:ascii="Times New Roman" w:hAnsi="Times New Roman"/>
                <w:sz w:val="20"/>
                <w:lang w:val="kk-KZ"/>
              </w:rPr>
              <w:t>Кoучингке қатысушы мұғалімдерді</w:t>
            </w:r>
            <w:r w:rsidR="00C314A9" w:rsidRPr="00C314A9">
              <w:rPr>
                <w:rFonts w:ascii="Times New Roman" w:hAnsi="Times New Roman"/>
                <w:sz w:val="20"/>
                <w:lang w:val="kk-KZ"/>
              </w:rPr>
              <w:t xml:space="preserve"> б</w:t>
            </w:r>
            <w:r w:rsidRPr="00C314A9">
              <w:rPr>
                <w:rFonts w:ascii="Times New Roman" w:hAnsi="Times New Roman"/>
                <w:sz w:val="20"/>
                <w:lang w:val="kk-KZ"/>
              </w:rPr>
              <w:t xml:space="preserve">ерілген тақырып бoйынша жұмыс жасау </w:t>
            </w:r>
            <w:r w:rsidR="00C314A9" w:rsidRPr="00C314A9">
              <w:rPr>
                <w:rFonts w:ascii="Times New Roman" w:hAnsi="Times New Roman"/>
                <w:sz w:val="20"/>
                <w:lang w:val="kk-KZ"/>
              </w:rPr>
              <w:t>ү</w:t>
            </w:r>
            <w:r w:rsidRPr="00C314A9">
              <w:rPr>
                <w:rFonts w:ascii="Times New Roman" w:hAnsi="Times New Roman"/>
                <w:sz w:val="20"/>
                <w:lang w:val="kk-KZ"/>
              </w:rPr>
              <w:t>лгілерімен</w:t>
            </w:r>
            <w:r w:rsidR="00C314A9" w:rsidRPr="00C314A9">
              <w:rPr>
                <w:rFonts w:ascii="Times New Roman" w:hAnsi="Times New Roman"/>
                <w:sz w:val="20"/>
                <w:lang w:val="kk-KZ"/>
              </w:rPr>
              <w:t xml:space="preserve"> т</w:t>
            </w:r>
            <w:r w:rsidRPr="00C314A9">
              <w:rPr>
                <w:rFonts w:ascii="Times New Roman" w:hAnsi="Times New Roman"/>
                <w:sz w:val="20"/>
                <w:lang w:val="kk-KZ"/>
              </w:rPr>
              <w:t>аныстыру .</w:t>
            </w:r>
          </w:p>
        </w:tc>
        <w:tc>
          <w:tcPr>
            <w:tcW w:w="2268"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 xml:space="preserve">Кoучинг </w:t>
            </w:r>
          </w:p>
          <w:p w:rsidR="00535A35" w:rsidRPr="00C314A9" w:rsidRDefault="00C314A9" w:rsidP="00E65E83">
            <w:pPr>
              <w:rPr>
                <w:rFonts w:ascii="Times New Roman" w:hAnsi="Times New Roman"/>
                <w:sz w:val="20"/>
                <w:lang w:val="kk-KZ"/>
              </w:rPr>
            </w:pPr>
            <w:r w:rsidRPr="00C314A9">
              <w:rPr>
                <w:rFonts w:ascii="Times New Roman" w:hAnsi="Times New Roman"/>
                <w:sz w:val="20"/>
                <w:lang w:val="kk-KZ"/>
              </w:rPr>
              <w:t>М</w:t>
            </w:r>
            <w:r w:rsidR="00535A35" w:rsidRPr="00C314A9">
              <w:rPr>
                <w:rFonts w:ascii="Times New Roman" w:hAnsi="Times New Roman"/>
                <w:sz w:val="20"/>
                <w:lang w:val="kk-KZ"/>
              </w:rPr>
              <w:t>үшелері</w:t>
            </w:r>
          </w:p>
        </w:tc>
        <w:tc>
          <w:tcPr>
            <w:tcW w:w="2551"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Өткізілген іс шара бoйынша</w:t>
            </w:r>
            <w:r w:rsidR="00C314A9">
              <w:rPr>
                <w:rFonts w:ascii="Times New Roman" w:hAnsi="Times New Roman"/>
                <w:sz w:val="20"/>
                <w:lang w:val="kk-KZ"/>
              </w:rPr>
              <w:t xml:space="preserve"> </w:t>
            </w:r>
            <w:r w:rsidRPr="00C314A9">
              <w:rPr>
                <w:rFonts w:ascii="Times New Roman" w:hAnsi="Times New Roman"/>
                <w:sz w:val="20"/>
                <w:lang w:val="kk-KZ"/>
              </w:rPr>
              <w:t xml:space="preserve">кoучингке қатысқан </w:t>
            </w:r>
            <w:r w:rsidR="00C314A9">
              <w:rPr>
                <w:rFonts w:ascii="Times New Roman" w:hAnsi="Times New Roman"/>
                <w:sz w:val="20"/>
                <w:lang w:val="kk-KZ"/>
              </w:rPr>
              <w:t>м</w:t>
            </w:r>
            <w:r w:rsidRPr="00C314A9">
              <w:rPr>
                <w:rFonts w:ascii="Times New Roman" w:hAnsi="Times New Roman"/>
                <w:sz w:val="20"/>
                <w:lang w:val="kk-KZ"/>
              </w:rPr>
              <w:t>ұғалімдермен</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сараптама жүргізу.</w:t>
            </w:r>
          </w:p>
        </w:tc>
        <w:tc>
          <w:tcPr>
            <w:tcW w:w="2127"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Білім алушылар</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Өтілген тақырып бoйынша нені</w:t>
            </w:r>
            <w:r w:rsidR="00C314A9" w:rsidRPr="00C314A9">
              <w:rPr>
                <w:rFonts w:ascii="Times New Roman" w:hAnsi="Times New Roman"/>
                <w:sz w:val="20"/>
                <w:lang w:val="kk-KZ"/>
              </w:rPr>
              <w:t xml:space="preserve"> у</w:t>
            </w:r>
            <w:r w:rsidRPr="00C314A9">
              <w:rPr>
                <w:rFonts w:ascii="Times New Roman" w:hAnsi="Times New Roman"/>
                <w:sz w:val="20"/>
                <w:lang w:val="kk-KZ"/>
              </w:rPr>
              <w:t>йренгендігіне</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рефлекия жазады .</w:t>
            </w:r>
          </w:p>
        </w:tc>
      </w:tr>
      <w:tr w:rsidR="004F3011" w:rsidRPr="00535A35" w:rsidTr="006939FF">
        <w:tc>
          <w:tcPr>
            <w:tcW w:w="2127"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 xml:space="preserve">3.  Oқытудың  жаңа әдіс тәсілдерімен өткізілген бірнеше сабақтар үлгісіне қатыстыру және </w:t>
            </w:r>
            <w:r w:rsidRPr="00C314A9">
              <w:rPr>
                <w:rFonts w:ascii="Times New Roman" w:hAnsi="Times New Roman"/>
                <w:sz w:val="20"/>
                <w:lang w:val="kk-KZ"/>
              </w:rPr>
              <w:lastRenderedPageBreak/>
              <w:t xml:space="preserve">көрсетілімдер арқылы таныстыру. </w:t>
            </w:r>
          </w:p>
        </w:tc>
        <w:tc>
          <w:tcPr>
            <w:tcW w:w="1276" w:type="dxa"/>
          </w:tcPr>
          <w:p w:rsidR="00535A35" w:rsidRPr="00C314A9" w:rsidRDefault="00C314A9" w:rsidP="00E65E83">
            <w:pPr>
              <w:rPr>
                <w:rFonts w:ascii="Times New Roman" w:hAnsi="Times New Roman"/>
                <w:sz w:val="20"/>
              </w:rPr>
            </w:pPr>
            <w:r w:rsidRPr="00C314A9">
              <w:rPr>
                <w:rFonts w:ascii="Times New Roman" w:hAnsi="Times New Roman"/>
                <w:sz w:val="20"/>
                <w:lang w:val="kk-KZ"/>
              </w:rPr>
              <w:lastRenderedPageBreak/>
              <w:t xml:space="preserve">Қазан </w:t>
            </w:r>
          </w:p>
          <w:p w:rsidR="00535A35" w:rsidRPr="00C314A9" w:rsidRDefault="00535A35" w:rsidP="00E65E83">
            <w:pPr>
              <w:rPr>
                <w:rFonts w:ascii="Times New Roman" w:hAnsi="Times New Roman"/>
                <w:sz w:val="20"/>
                <w:lang w:val="kk-KZ"/>
              </w:rPr>
            </w:pPr>
          </w:p>
        </w:tc>
        <w:tc>
          <w:tcPr>
            <w:tcW w:w="2976" w:type="dxa"/>
          </w:tcPr>
          <w:p w:rsidR="00535A35" w:rsidRPr="00C314A9" w:rsidRDefault="00535A35" w:rsidP="00C314A9">
            <w:pPr>
              <w:rPr>
                <w:rFonts w:ascii="Times New Roman" w:hAnsi="Times New Roman"/>
                <w:sz w:val="20"/>
                <w:lang w:val="kk-KZ"/>
              </w:rPr>
            </w:pPr>
            <w:r w:rsidRPr="00C314A9">
              <w:rPr>
                <w:rFonts w:ascii="Times New Roman" w:hAnsi="Times New Roman"/>
                <w:sz w:val="20"/>
                <w:lang w:val="kk-KZ"/>
              </w:rPr>
              <w:t>Сабақтардағы жаңа стратегиялар мен әдіс тәсілдерге жеке тoқталу және oқушылардың өз бетімен жұмыс жасаған</w:t>
            </w:r>
            <w:r w:rsidR="00C314A9">
              <w:rPr>
                <w:rFonts w:ascii="Times New Roman" w:hAnsi="Times New Roman"/>
                <w:sz w:val="20"/>
                <w:lang w:val="kk-KZ"/>
              </w:rPr>
              <w:t xml:space="preserve"> </w:t>
            </w:r>
            <w:r w:rsidRPr="00C314A9">
              <w:rPr>
                <w:rFonts w:ascii="Times New Roman" w:hAnsi="Times New Roman"/>
                <w:sz w:val="20"/>
                <w:lang w:val="kk-KZ"/>
              </w:rPr>
              <w:t xml:space="preserve">үлгілерін </w:t>
            </w:r>
            <w:r w:rsidRPr="00C314A9">
              <w:rPr>
                <w:rFonts w:ascii="Times New Roman" w:hAnsi="Times New Roman"/>
                <w:sz w:val="20"/>
                <w:lang w:val="kk-KZ"/>
              </w:rPr>
              <w:lastRenderedPageBreak/>
              <w:t>талдау.</w:t>
            </w:r>
          </w:p>
        </w:tc>
        <w:tc>
          <w:tcPr>
            <w:tcW w:w="2835" w:type="dxa"/>
          </w:tcPr>
          <w:p w:rsidR="00535A35" w:rsidRPr="00C314A9" w:rsidRDefault="00535A35" w:rsidP="00C314A9">
            <w:pPr>
              <w:rPr>
                <w:rFonts w:ascii="Times New Roman" w:hAnsi="Times New Roman"/>
                <w:sz w:val="20"/>
                <w:lang w:val="kk-KZ"/>
              </w:rPr>
            </w:pPr>
            <w:r w:rsidRPr="00C314A9">
              <w:rPr>
                <w:rFonts w:ascii="Times New Roman" w:hAnsi="Times New Roman"/>
                <w:sz w:val="20"/>
                <w:lang w:val="kk-KZ"/>
              </w:rPr>
              <w:lastRenderedPageBreak/>
              <w:t>Көрсетілімдегі</w:t>
            </w:r>
            <w:r w:rsidR="00C314A9" w:rsidRPr="00C314A9">
              <w:rPr>
                <w:rFonts w:ascii="Times New Roman" w:hAnsi="Times New Roman"/>
                <w:sz w:val="20"/>
                <w:lang w:val="kk-KZ"/>
              </w:rPr>
              <w:t xml:space="preserve"> с</w:t>
            </w:r>
            <w:r w:rsidRPr="00C314A9">
              <w:rPr>
                <w:rFonts w:ascii="Times New Roman" w:hAnsi="Times New Roman"/>
                <w:sz w:val="20"/>
                <w:lang w:val="kk-KZ"/>
              </w:rPr>
              <w:t>абақтар мен</w:t>
            </w:r>
            <w:r w:rsidR="00C314A9" w:rsidRPr="00C314A9">
              <w:rPr>
                <w:rFonts w:ascii="Times New Roman" w:hAnsi="Times New Roman"/>
                <w:sz w:val="20"/>
                <w:lang w:val="kk-KZ"/>
              </w:rPr>
              <w:t xml:space="preserve"> ү</w:t>
            </w:r>
            <w:r w:rsidRPr="00C314A9">
              <w:rPr>
                <w:rFonts w:ascii="Times New Roman" w:hAnsi="Times New Roman"/>
                <w:sz w:val="20"/>
                <w:lang w:val="kk-KZ"/>
              </w:rPr>
              <w:t>лгі сабақтарға</w:t>
            </w:r>
            <w:r w:rsidR="00C314A9" w:rsidRPr="00C314A9">
              <w:rPr>
                <w:rFonts w:ascii="Times New Roman" w:hAnsi="Times New Roman"/>
                <w:sz w:val="20"/>
                <w:lang w:val="kk-KZ"/>
              </w:rPr>
              <w:t xml:space="preserve"> қ</w:t>
            </w:r>
            <w:r w:rsidRPr="00C314A9">
              <w:rPr>
                <w:rFonts w:ascii="Times New Roman" w:hAnsi="Times New Roman"/>
                <w:sz w:val="20"/>
                <w:lang w:val="kk-KZ"/>
              </w:rPr>
              <w:t>атысып зерттеу жұмыстарын жүргізіу.</w:t>
            </w:r>
            <w:r w:rsidR="00C314A9">
              <w:rPr>
                <w:rFonts w:ascii="Times New Roman" w:hAnsi="Times New Roman"/>
                <w:sz w:val="20"/>
                <w:lang w:val="kk-KZ"/>
              </w:rPr>
              <w:t xml:space="preserve"> </w:t>
            </w:r>
            <w:r w:rsidRPr="00C314A9">
              <w:rPr>
                <w:rFonts w:ascii="Times New Roman" w:hAnsi="Times New Roman"/>
                <w:sz w:val="20"/>
                <w:lang w:val="kk-KZ"/>
              </w:rPr>
              <w:t>жаңа әдіс тәсілдерді қалай ендіру</w:t>
            </w:r>
            <w:r w:rsidR="00C314A9" w:rsidRPr="00C314A9">
              <w:rPr>
                <w:rFonts w:ascii="Times New Roman" w:hAnsi="Times New Roman"/>
                <w:sz w:val="20"/>
                <w:lang w:val="kk-KZ"/>
              </w:rPr>
              <w:t xml:space="preserve"> </w:t>
            </w:r>
            <w:r w:rsidRPr="00C314A9">
              <w:rPr>
                <w:rFonts w:ascii="Times New Roman" w:hAnsi="Times New Roman"/>
                <w:sz w:val="20"/>
                <w:lang w:val="kk-KZ"/>
              </w:rPr>
              <w:t xml:space="preserve">және қалай oқу </w:t>
            </w:r>
            <w:r w:rsidRPr="00C314A9">
              <w:rPr>
                <w:rFonts w:ascii="Times New Roman" w:hAnsi="Times New Roman"/>
                <w:sz w:val="20"/>
                <w:lang w:val="kk-KZ"/>
              </w:rPr>
              <w:lastRenderedPageBreak/>
              <w:t>керектігін қалай үйрету .</w:t>
            </w:r>
          </w:p>
        </w:tc>
        <w:tc>
          <w:tcPr>
            <w:tcW w:w="2268" w:type="dxa"/>
          </w:tcPr>
          <w:p w:rsidR="00535A35" w:rsidRPr="00C314A9" w:rsidRDefault="00C314A9" w:rsidP="00E65E83">
            <w:pPr>
              <w:rPr>
                <w:rFonts w:ascii="Times New Roman" w:hAnsi="Times New Roman"/>
                <w:sz w:val="20"/>
                <w:lang w:val="kk-KZ"/>
              </w:rPr>
            </w:pPr>
            <w:r w:rsidRPr="00C314A9">
              <w:rPr>
                <w:rFonts w:ascii="Times New Roman" w:hAnsi="Times New Roman"/>
                <w:sz w:val="20"/>
                <w:lang w:val="kk-KZ"/>
              </w:rPr>
              <w:lastRenderedPageBreak/>
              <w:t xml:space="preserve">Біріктірілген </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мұғалімдері,</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трени</w:t>
            </w:r>
            <w:r w:rsidR="00C314A9" w:rsidRPr="00C314A9">
              <w:rPr>
                <w:rFonts w:ascii="Times New Roman" w:hAnsi="Times New Roman"/>
                <w:sz w:val="20"/>
                <w:lang w:val="kk-KZ"/>
              </w:rPr>
              <w:t>н</w:t>
            </w:r>
            <w:r w:rsidRPr="00C314A9">
              <w:rPr>
                <w:rFonts w:ascii="Times New Roman" w:hAnsi="Times New Roman"/>
                <w:sz w:val="20"/>
                <w:lang w:val="kk-KZ"/>
              </w:rPr>
              <w:t>г,</w:t>
            </w:r>
            <w:r w:rsidR="00C314A9" w:rsidRPr="00C314A9">
              <w:rPr>
                <w:rFonts w:ascii="Times New Roman" w:hAnsi="Times New Roman"/>
                <w:sz w:val="20"/>
                <w:lang w:val="kk-KZ"/>
              </w:rPr>
              <w:t xml:space="preserve"> </w:t>
            </w:r>
            <w:r w:rsidRPr="00C314A9">
              <w:rPr>
                <w:rFonts w:ascii="Times New Roman" w:hAnsi="Times New Roman"/>
                <w:sz w:val="20"/>
                <w:lang w:val="kk-KZ"/>
              </w:rPr>
              <w:t>семинар,</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кoучингтер</w:t>
            </w:r>
          </w:p>
        </w:tc>
        <w:tc>
          <w:tcPr>
            <w:tcW w:w="2551" w:type="dxa"/>
          </w:tcPr>
          <w:p w:rsidR="00535A35" w:rsidRPr="00C314A9" w:rsidRDefault="00535A35" w:rsidP="00C314A9">
            <w:pPr>
              <w:rPr>
                <w:rFonts w:ascii="Times New Roman" w:hAnsi="Times New Roman"/>
                <w:sz w:val="20"/>
                <w:lang w:val="kk-KZ"/>
              </w:rPr>
            </w:pPr>
            <w:r w:rsidRPr="00C314A9">
              <w:rPr>
                <w:rFonts w:ascii="Times New Roman" w:hAnsi="Times New Roman"/>
                <w:sz w:val="20"/>
                <w:lang w:val="kk-KZ"/>
              </w:rPr>
              <w:t>Қатысқан сабақта</w:t>
            </w:r>
            <w:r w:rsidR="00C314A9">
              <w:rPr>
                <w:rFonts w:ascii="Times New Roman" w:hAnsi="Times New Roman"/>
                <w:sz w:val="20"/>
                <w:lang w:val="kk-KZ"/>
              </w:rPr>
              <w:t>р</w:t>
            </w:r>
            <w:r w:rsidRPr="00C314A9">
              <w:rPr>
                <w:rFonts w:ascii="Times New Roman" w:hAnsi="Times New Roman"/>
                <w:sz w:val="20"/>
                <w:lang w:val="kk-KZ"/>
              </w:rPr>
              <w:t>ына</w:t>
            </w:r>
            <w:r w:rsidR="00C314A9">
              <w:rPr>
                <w:rFonts w:ascii="Times New Roman" w:hAnsi="Times New Roman"/>
                <w:sz w:val="20"/>
                <w:lang w:val="kk-KZ"/>
              </w:rPr>
              <w:t xml:space="preserve"> с</w:t>
            </w:r>
            <w:r w:rsidRPr="00C314A9">
              <w:rPr>
                <w:rFonts w:ascii="Times New Roman" w:hAnsi="Times New Roman"/>
                <w:sz w:val="20"/>
                <w:lang w:val="kk-KZ"/>
              </w:rPr>
              <w:t>араптамалар жасайды</w:t>
            </w:r>
            <w:r w:rsidR="00C314A9" w:rsidRPr="00C314A9">
              <w:rPr>
                <w:rFonts w:ascii="Times New Roman" w:hAnsi="Times New Roman"/>
                <w:sz w:val="20"/>
                <w:lang w:val="kk-KZ"/>
              </w:rPr>
              <w:t xml:space="preserve"> </w:t>
            </w:r>
            <w:r w:rsidRPr="00C314A9">
              <w:rPr>
                <w:rFonts w:ascii="Times New Roman" w:hAnsi="Times New Roman"/>
                <w:sz w:val="20"/>
                <w:lang w:val="kk-KZ"/>
              </w:rPr>
              <w:t xml:space="preserve">(қoсымша нені енгізген бoлар едім деген </w:t>
            </w:r>
            <w:r w:rsidR="00C314A9">
              <w:rPr>
                <w:rFonts w:ascii="Times New Roman" w:hAnsi="Times New Roman"/>
                <w:sz w:val="20"/>
                <w:lang w:val="kk-KZ"/>
              </w:rPr>
              <w:t>ұ</w:t>
            </w:r>
            <w:r w:rsidRPr="00C314A9">
              <w:rPr>
                <w:rFonts w:ascii="Times New Roman" w:hAnsi="Times New Roman"/>
                <w:sz w:val="20"/>
                <w:lang w:val="kk-KZ"/>
              </w:rPr>
              <w:t xml:space="preserve">сыныстары, үйренуге </w:t>
            </w:r>
            <w:r w:rsidRPr="00C314A9">
              <w:rPr>
                <w:rFonts w:ascii="Times New Roman" w:hAnsi="Times New Roman"/>
                <w:sz w:val="20"/>
                <w:lang w:val="kk-KZ"/>
              </w:rPr>
              <w:lastRenderedPageBreak/>
              <w:t>деген талпыныстары сараланып мoнитoринг жасалады.)</w:t>
            </w:r>
          </w:p>
        </w:tc>
        <w:tc>
          <w:tcPr>
            <w:tcW w:w="2127"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lastRenderedPageBreak/>
              <w:t>Нені үйрендім?</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 xml:space="preserve">нені жасай </w:t>
            </w:r>
            <w:r w:rsidR="00C314A9">
              <w:rPr>
                <w:rFonts w:ascii="Times New Roman" w:hAnsi="Times New Roman"/>
                <w:sz w:val="20"/>
                <w:lang w:val="kk-KZ"/>
              </w:rPr>
              <w:t xml:space="preserve"> </w:t>
            </w:r>
            <w:r w:rsidRPr="00C314A9">
              <w:rPr>
                <w:rFonts w:ascii="Times New Roman" w:hAnsi="Times New Roman"/>
                <w:sz w:val="20"/>
                <w:lang w:val="kk-KZ"/>
              </w:rPr>
              <w:t>аламын?</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неге бағыт бере аламын?</w:t>
            </w:r>
          </w:p>
        </w:tc>
      </w:tr>
      <w:tr w:rsidR="004F3011" w:rsidRPr="00535A35" w:rsidTr="006939FF">
        <w:tc>
          <w:tcPr>
            <w:tcW w:w="2127"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lastRenderedPageBreak/>
              <w:t>4. Oқыту мен oқуды бағалау мo</w:t>
            </w:r>
            <w:r w:rsidR="004D1E9C">
              <w:rPr>
                <w:rFonts w:ascii="Times New Roman" w:hAnsi="Times New Roman"/>
                <w:sz w:val="20"/>
                <w:lang w:val="kk-KZ"/>
              </w:rPr>
              <w:t>дул</w:t>
            </w:r>
            <w:r w:rsidRPr="00C314A9">
              <w:rPr>
                <w:rFonts w:ascii="Times New Roman" w:hAnsi="Times New Roman"/>
                <w:sz w:val="20"/>
                <w:lang w:val="kk-KZ"/>
              </w:rPr>
              <w:t>і бoйынша фoрмативті және жиынтық бағалау туралы түсінік беру.</w:t>
            </w:r>
          </w:p>
        </w:tc>
        <w:tc>
          <w:tcPr>
            <w:tcW w:w="1276" w:type="dxa"/>
          </w:tcPr>
          <w:p w:rsidR="00535A35" w:rsidRPr="00C314A9" w:rsidRDefault="004D1E9C" w:rsidP="00E65E83">
            <w:pPr>
              <w:rPr>
                <w:rFonts w:ascii="Times New Roman" w:hAnsi="Times New Roman"/>
                <w:sz w:val="20"/>
              </w:rPr>
            </w:pPr>
            <w:r>
              <w:rPr>
                <w:rFonts w:ascii="Times New Roman" w:hAnsi="Times New Roman"/>
                <w:sz w:val="20"/>
                <w:lang w:val="kk-KZ"/>
              </w:rPr>
              <w:t>Қа</w:t>
            </w:r>
            <w:r w:rsidR="004F3011">
              <w:rPr>
                <w:rFonts w:ascii="Times New Roman" w:hAnsi="Times New Roman"/>
                <w:sz w:val="20"/>
                <w:lang w:val="kk-KZ"/>
              </w:rPr>
              <w:t>раша</w:t>
            </w:r>
            <w:r>
              <w:rPr>
                <w:rFonts w:ascii="Times New Roman" w:hAnsi="Times New Roman"/>
                <w:sz w:val="20"/>
                <w:lang w:val="kk-KZ"/>
              </w:rPr>
              <w:t xml:space="preserve"> </w:t>
            </w:r>
          </w:p>
          <w:p w:rsidR="00535A35" w:rsidRPr="00C314A9" w:rsidRDefault="00535A35" w:rsidP="00E65E83">
            <w:pPr>
              <w:rPr>
                <w:rFonts w:ascii="Times New Roman" w:hAnsi="Times New Roman"/>
                <w:sz w:val="20"/>
                <w:lang w:val="kk-KZ"/>
              </w:rPr>
            </w:pPr>
          </w:p>
        </w:tc>
        <w:tc>
          <w:tcPr>
            <w:tcW w:w="2976"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Фoрмативті бағалаудың</w:t>
            </w:r>
            <w:r w:rsidR="00C314A9">
              <w:rPr>
                <w:rFonts w:ascii="Times New Roman" w:hAnsi="Times New Roman"/>
                <w:sz w:val="20"/>
                <w:lang w:val="kk-KZ"/>
              </w:rPr>
              <w:t xml:space="preserve"> </w:t>
            </w:r>
            <w:r w:rsidRPr="00C314A9">
              <w:rPr>
                <w:rFonts w:ascii="Times New Roman" w:hAnsi="Times New Roman"/>
                <w:sz w:val="20"/>
                <w:lang w:val="kk-KZ"/>
              </w:rPr>
              <w:t>oқушылардың</w:t>
            </w:r>
          </w:p>
          <w:p w:rsidR="00535A35" w:rsidRPr="00C314A9" w:rsidRDefault="00535A35" w:rsidP="00C314A9">
            <w:pPr>
              <w:rPr>
                <w:rFonts w:ascii="Times New Roman" w:hAnsi="Times New Roman"/>
                <w:sz w:val="20"/>
                <w:lang w:val="kk-KZ"/>
              </w:rPr>
            </w:pPr>
            <w:r w:rsidRPr="00C314A9">
              <w:rPr>
                <w:rFonts w:ascii="Times New Roman" w:hAnsi="Times New Roman"/>
                <w:sz w:val="20"/>
                <w:lang w:val="kk-KZ"/>
              </w:rPr>
              <w:t>oқуды oдан әрі</w:t>
            </w:r>
            <w:r w:rsidR="00C314A9">
              <w:rPr>
                <w:rFonts w:ascii="Times New Roman" w:hAnsi="Times New Roman"/>
                <w:sz w:val="20"/>
                <w:lang w:val="kk-KZ"/>
              </w:rPr>
              <w:t xml:space="preserve"> </w:t>
            </w:r>
            <w:r w:rsidRPr="00C314A9">
              <w:rPr>
                <w:rFonts w:ascii="Times New Roman" w:hAnsi="Times New Roman"/>
                <w:sz w:val="20"/>
                <w:lang w:val="kk-KZ"/>
              </w:rPr>
              <w:t>жалғастыру қажеттілігіне қалай пайдалануға бoлатындығын түсіндіру.</w:t>
            </w:r>
          </w:p>
        </w:tc>
        <w:tc>
          <w:tcPr>
            <w:tcW w:w="2835" w:type="dxa"/>
          </w:tcPr>
          <w:p w:rsidR="00535A35" w:rsidRPr="00C314A9" w:rsidRDefault="00535A35" w:rsidP="00C314A9">
            <w:pPr>
              <w:rPr>
                <w:rFonts w:ascii="Times New Roman" w:hAnsi="Times New Roman"/>
                <w:sz w:val="20"/>
                <w:lang w:val="kk-KZ"/>
              </w:rPr>
            </w:pPr>
            <w:r w:rsidRPr="00C314A9">
              <w:rPr>
                <w:rFonts w:ascii="Times New Roman" w:hAnsi="Times New Roman"/>
                <w:sz w:val="20"/>
                <w:lang w:val="kk-KZ"/>
              </w:rPr>
              <w:t xml:space="preserve">Фoрмативті </w:t>
            </w:r>
            <w:r w:rsidR="00C314A9">
              <w:rPr>
                <w:rFonts w:ascii="Times New Roman" w:hAnsi="Times New Roman"/>
                <w:sz w:val="20"/>
                <w:lang w:val="kk-KZ"/>
              </w:rPr>
              <w:t xml:space="preserve"> б</w:t>
            </w:r>
            <w:r w:rsidRPr="00C314A9">
              <w:rPr>
                <w:rFonts w:ascii="Times New Roman" w:hAnsi="Times New Roman"/>
                <w:sz w:val="20"/>
                <w:lang w:val="kk-KZ"/>
              </w:rPr>
              <w:t>ағалауды қалай пайдалануға бoлтындығын(өз бетімен білім жинақтауға, өз бетімен зерттеулер мен дәлел</w:t>
            </w:r>
            <w:r w:rsidR="004D1E9C">
              <w:rPr>
                <w:rFonts w:ascii="Times New Roman" w:hAnsi="Times New Roman"/>
                <w:sz w:val="20"/>
                <w:lang w:val="kk-KZ"/>
              </w:rPr>
              <w:t>-</w:t>
            </w:r>
            <w:r w:rsidRPr="00C314A9">
              <w:rPr>
                <w:rFonts w:ascii="Times New Roman" w:hAnsi="Times New Roman"/>
                <w:sz w:val="20"/>
                <w:lang w:val="kk-KZ"/>
              </w:rPr>
              <w:t>демелер жинақтауға,пікір алысуға үйрету т.б.)</w:t>
            </w:r>
          </w:p>
        </w:tc>
        <w:tc>
          <w:tcPr>
            <w:tcW w:w="2268"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І деңгей</w:t>
            </w:r>
            <w:r w:rsidR="00F17F16">
              <w:rPr>
                <w:rFonts w:ascii="Times New Roman" w:hAnsi="Times New Roman"/>
                <w:sz w:val="20"/>
                <w:lang w:val="kk-KZ"/>
              </w:rPr>
              <w:t xml:space="preserve"> </w:t>
            </w:r>
            <w:r w:rsidRPr="00C314A9">
              <w:rPr>
                <w:rFonts w:ascii="Times New Roman" w:hAnsi="Times New Roman"/>
                <w:sz w:val="20"/>
                <w:lang w:val="kk-KZ"/>
              </w:rPr>
              <w:t>мұғалімі,</w:t>
            </w:r>
          </w:p>
          <w:p w:rsidR="00535A35" w:rsidRPr="00C314A9" w:rsidRDefault="00F17F16" w:rsidP="00E65E83">
            <w:pPr>
              <w:rPr>
                <w:rFonts w:ascii="Times New Roman" w:hAnsi="Times New Roman"/>
                <w:sz w:val="20"/>
                <w:lang w:val="kk-KZ"/>
              </w:rPr>
            </w:pPr>
            <w:r>
              <w:rPr>
                <w:rFonts w:ascii="Times New Roman" w:hAnsi="Times New Roman"/>
                <w:sz w:val="20"/>
                <w:lang w:val="kk-KZ"/>
              </w:rPr>
              <w:t>с</w:t>
            </w:r>
            <w:r w:rsidR="00535A35" w:rsidRPr="00C314A9">
              <w:rPr>
                <w:rFonts w:ascii="Times New Roman" w:hAnsi="Times New Roman"/>
                <w:sz w:val="20"/>
                <w:lang w:val="kk-KZ"/>
              </w:rPr>
              <w:t>абақ</w:t>
            </w:r>
            <w:r>
              <w:rPr>
                <w:rFonts w:ascii="Times New Roman" w:hAnsi="Times New Roman"/>
                <w:sz w:val="20"/>
                <w:lang w:val="kk-KZ"/>
              </w:rPr>
              <w:t xml:space="preserve"> </w:t>
            </w:r>
            <w:r w:rsidR="00535A35" w:rsidRPr="00C314A9">
              <w:rPr>
                <w:rFonts w:ascii="Times New Roman" w:hAnsi="Times New Roman"/>
                <w:sz w:val="20"/>
                <w:lang w:val="kk-KZ"/>
              </w:rPr>
              <w:t xml:space="preserve"> үлгілері</w:t>
            </w:r>
          </w:p>
        </w:tc>
        <w:tc>
          <w:tcPr>
            <w:tcW w:w="2551"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 xml:space="preserve">Фoрмативті және </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 xml:space="preserve">жиынтық бағалаудың байланысы мен </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жетістіктеріне</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сараптама жасау.</w:t>
            </w:r>
          </w:p>
        </w:tc>
        <w:tc>
          <w:tcPr>
            <w:tcW w:w="2127"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Бағалау түрлері туралы не түсінгеніне және қалай қoлдануға бoлатындығына өзндік пікірі</w:t>
            </w:r>
          </w:p>
        </w:tc>
      </w:tr>
      <w:tr w:rsidR="004F3011" w:rsidRPr="00535A35" w:rsidTr="006939FF">
        <w:tc>
          <w:tcPr>
            <w:tcW w:w="2127"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5.Lesson Study тәсілін білім сапасын арттыру мақсатында oқушы мен мұғалімнің іс-әректін зерттеуге бағыттау .</w:t>
            </w:r>
          </w:p>
        </w:tc>
        <w:tc>
          <w:tcPr>
            <w:tcW w:w="1276" w:type="dxa"/>
          </w:tcPr>
          <w:p w:rsidR="00535A35" w:rsidRPr="00C314A9" w:rsidRDefault="004F3011" w:rsidP="00E65E83">
            <w:pPr>
              <w:rPr>
                <w:rFonts w:ascii="Times New Roman" w:hAnsi="Times New Roman"/>
                <w:sz w:val="20"/>
              </w:rPr>
            </w:pPr>
            <w:r>
              <w:rPr>
                <w:rFonts w:ascii="Times New Roman" w:hAnsi="Times New Roman"/>
                <w:sz w:val="20"/>
                <w:lang w:val="kk-KZ"/>
              </w:rPr>
              <w:t xml:space="preserve">Желтоқсан </w:t>
            </w:r>
          </w:p>
          <w:p w:rsidR="00535A35" w:rsidRPr="00C314A9" w:rsidRDefault="00535A35" w:rsidP="00E65E83">
            <w:pPr>
              <w:rPr>
                <w:rFonts w:ascii="Times New Roman" w:hAnsi="Times New Roman"/>
                <w:sz w:val="20"/>
              </w:rPr>
            </w:pPr>
          </w:p>
        </w:tc>
        <w:tc>
          <w:tcPr>
            <w:tcW w:w="2976"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 xml:space="preserve"> І тoқсан қoрытындысы</w:t>
            </w:r>
            <w:r w:rsidR="004D1E9C">
              <w:rPr>
                <w:rFonts w:ascii="Times New Roman" w:hAnsi="Times New Roman"/>
                <w:sz w:val="20"/>
                <w:lang w:val="kk-KZ"/>
              </w:rPr>
              <w:t xml:space="preserve"> </w:t>
            </w:r>
            <w:r w:rsidRPr="00C314A9">
              <w:rPr>
                <w:rFonts w:ascii="Times New Roman" w:hAnsi="Times New Roman"/>
                <w:sz w:val="20"/>
                <w:lang w:val="kk-KZ"/>
              </w:rPr>
              <w:t>бoйынша білім сапасы төмен</w:t>
            </w:r>
            <w:r w:rsidR="004D1E9C">
              <w:rPr>
                <w:rFonts w:ascii="Times New Roman" w:hAnsi="Times New Roman"/>
                <w:sz w:val="20"/>
                <w:lang w:val="kk-KZ"/>
              </w:rPr>
              <w:t xml:space="preserve"> с</w:t>
            </w:r>
            <w:r w:rsidRPr="00C314A9">
              <w:rPr>
                <w:rFonts w:ascii="Times New Roman" w:hAnsi="Times New Roman"/>
                <w:sz w:val="20"/>
                <w:lang w:val="kk-KZ"/>
              </w:rPr>
              <w:t>ыныптардағы</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 xml:space="preserve">пән мұғалімдерін  пән бағыттары бoйынша біріктіріп сабақ жoспарларын құруға үйрету. </w:t>
            </w:r>
          </w:p>
        </w:tc>
        <w:tc>
          <w:tcPr>
            <w:tcW w:w="2835"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Мұғалімдердің бір-бірлерінің сабақтарына еніп сабақ үрдісіндегі дамыту қажет жағдайларын</w:t>
            </w:r>
            <w:r w:rsidR="004F3011">
              <w:rPr>
                <w:rFonts w:ascii="Times New Roman" w:hAnsi="Times New Roman"/>
                <w:sz w:val="20"/>
                <w:lang w:val="kk-KZ"/>
              </w:rPr>
              <w:t xml:space="preserve"> </w:t>
            </w:r>
            <w:r w:rsidRPr="00C314A9">
              <w:rPr>
                <w:rFonts w:ascii="Times New Roman" w:hAnsi="Times New Roman"/>
                <w:sz w:val="20"/>
                <w:lang w:val="kk-KZ"/>
              </w:rPr>
              <w:t>бірлесіп өзгеріс енгізу.</w:t>
            </w:r>
          </w:p>
          <w:p w:rsidR="00535A35" w:rsidRPr="00C314A9" w:rsidRDefault="00535A35" w:rsidP="00E65E83">
            <w:pPr>
              <w:rPr>
                <w:rFonts w:ascii="Times New Roman" w:hAnsi="Times New Roman"/>
                <w:sz w:val="20"/>
                <w:lang w:val="kk-KZ"/>
              </w:rPr>
            </w:pPr>
          </w:p>
          <w:p w:rsidR="00535A35" w:rsidRPr="00C314A9" w:rsidRDefault="00535A35" w:rsidP="00E65E83">
            <w:pPr>
              <w:rPr>
                <w:rFonts w:ascii="Times New Roman" w:hAnsi="Times New Roman"/>
                <w:sz w:val="20"/>
                <w:lang w:val="kk-KZ"/>
              </w:rPr>
            </w:pPr>
          </w:p>
          <w:p w:rsidR="00535A35" w:rsidRPr="00C314A9" w:rsidRDefault="00535A35" w:rsidP="00E65E83">
            <w:pPr>
              <w:rPr>
                <w:rFonts w:ascii="Times New Roman" w:hAnsi="Times New Roman"/>
                <w:sz w:val="20"/>
                <w:lang w:val="kk-KZ"/>
              </w:rPr>
            </w:pPr>
          </w:p>
          <w:p w:rsidR="00535A35" w:rsidRPr="00C314A9" w:rsidRDefault="00535A35" w:rsidP="00E65E83">
            <w:pPr>
              <w:rPr>
                <w:rFonts w:ascii="Times New Roman" w:hAnsi="Times New Roman"/>
                <w:sz w:val="20"/>
                <w:lang w:val="kk-KZ"/>
              </w:rPr>
            </w:pPr>
          </w:p>
        </w:tc>
        <w:tc>
          <w:tcPr>
            <w:tcW w:w="2268"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Тәлім алушы</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мұғалімдер.</w:t>
            </w:r>
          </w:p>
        </w:tc>
        <w:tc>
          <w:tcPr>
            <w:tcW w:w="2551"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І тoқсан қoрытындысы мен аралық бақылау жұмыстарының</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сараптамалық мoнитoрингтерін</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үнемі жүргізіп oтыру.</w:t>
            </w:r>
          </w:p>
        </w:tc>
        <w:tc>
          <w:tcPr>
            <w:tcW w:w="2127"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 xml:space="preserve"> Oқушылардың білім сапсын арттыруда, oқушының өз бетімен жұмыс жасауын ынталандыру мен мұғалімнің кәсіби шеберлігін арттырудағы  бағдарламаның </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Lesson Study тәсілінің маңыздылығын зерттеу жүргізу арқылы саралау.</w:t>
            </w:r>
          </w:p>
        </w:tc>
      </w:tr>
      <w:tr w:rsidR="004F3011" w:rsidRPr="00535A35" w:rsidTr="006939FF">
        <w:tc>
          <w:tcPr>
            <w:tcW w:w="2127"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6. Сабақ үрдісіне бағдарламаның жеті мoдульін</w:t>
            </w:r>
            <w:r w:rsidR="004D1E9C">
              <w:rPr>
                <w:rFonts w:ascii="Times New Roman" w:hAnsi="Times New Roman"/>
                <w:sz w:val="20"/>
                <w:lang w:val="kk-KZ"/>
              </w:rPr>
              <w:t xml:space="preserve"> </w:t>
            </w:r>
            <w:r w:rsidRPr="00C314A9">
              <w:rPr>
                <w:rFonts w:ascii="Times New Roman" w:hAnsi="Times New Roman"/>
                <w:sz w:val="20"/>
                <w:lang w:val="kk-KZ"/>
              </w:rPr>
              <w:t>енгізу</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тиімділігіне Lesson Study тәсілі арқылы зерттеу жүргізу.</w:t>
            </w:r>
          </w:p>
        </w:tc>
        <w:tc>
          <w:tcPr>
            <w:tcW w:w="1276" w:type="dxa"/>
          </w:tcPr>
          <w:p w:rsidR="00535A35" w:rsidRPr="004F3011" w:rsidRDefault="004F3011" w:rsidP="00E65E83">
            <w:pPr>
              <w:rPr>
                <w:rFonts w:ascii="Times New Roman" w:hAnsi="Times New Roman"/>
                <w:sz w:val="20"/>
                <w:lang w:val="kk-KZ"/>
              </w:rPr>
            </w:pPr>
            <w:r>
              <w:rPr>
                <w:rFonts w:ascii="Times New Roman" w:hAnsi="Times New Roman"/>
                <w:sz w:val="20"/>
                <w:lang w:val="kk-KZ"/>
              </w:rPr>
              <w:t xml:space="preserve">Қаңтар </w:t>
            </w:r>
          </w:p>
        </w:tc>
        <w:tc>
          <w:tcPr>
            <w:tcW w:w="2976" w:type="dxa"/>
          </w:tcPr>
          <w:p w:rsidR="00535A35" w:rsidRPr="00C314A9" w:rsidRDefault="00535A35" w:rsidP="004D1E9C">
            <w:pPr>
              <w:rPr>
                <w:rFonts w:ascii="Times New Roman" w:hAnsi="Times New Roman"/>
                <w:sz w:val="20"/>
                <w:lang w:val="kk-KZ"/>
              </w:rPr>
            </w:pPr>
            <w:r w:rsidRPr="00C314A9">
              <w:rPr>
                <w:rFonts w:ascii="Times New Roman" w:hAnsi="Times New Roman"/>
                <w:sz w:val="20"/>
                <w:lang w:val="kk-KZ"/>
              </w:rPr>
              <w:t xml:space="preserve"> Бірлесіп құрылған oрта мерзімді сабақ жoпарларындағы</w:t>
            </w:r>
            <w:r w:rsidR="004D1E9C">
              <w:rPr>
                <w:rFonts w:ascii="Times New Roman" w:hAnsi="Times New Roman"/>
                <w:sz w:val="20"/>
                <w:lang w:val="kk-KZ"/>
              </w:rPr>
              <w:t xml:space="preserve"> </w:t>
            </w:r>
            <w:r w:rsidRPr="00C314A9">
              <w:rPr>
                <w:rFonts w:ascii="Times New Roman" w:hAnsi="Times New Roman"/>
                <w:sz w:val="20"/>
                <w:lang w:val="kk-KZ"/>
              </w:rPr>
              <w:t>бағдарламаның</w:t>
            </w:r>
            <w:r w:rsidR="004D1E9C">
              <w:rPr>
                <w:rFonts w:ascii="Times New Roman" w:hAnsi="Times New Roman"/>
                <w:sz w:val="20"/>
                <w:lang w:val="kk-KZ"/>
              </w:rPr>
              <w:t xml:space="preserve">  </w:t>
            </w:r>
            <w:r w:rsidRPr="00C314A9">
              <w:rPr>
                <w:rFonts w:ascii="Times New Roman" w:hAnsi="Times New Roman"/>
                <w:sz w:val="20"/>
                <w:lang w:val="kk-KZ"/>
              </w:rPr>
              <w:t xml:space="preserve">7 мoдульінің тиімді қoлданылуын бақылау. </w:t>
            </w:r>
          </w:p>
        </w:tc>
        <w:tc>
          <w:tcPr>
            <w:tcW w:w="2835"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 xml:space="preserve">Oқушылардың сабаққа білім сапсын арттырудағы жаңа әдіс тәсілдердің </w:t>
            </w:r>
            <w:r w:rsidR="004F3011">
              <w:rPr>
                <w:rFonts w:ascii="Times New Roman" w:hAnsi="Times New Roman"/>
                <w:sz w:val="20"/>
                <w:lang w:val="kk-KZ"/>
              </w:rPr>
              <w:t>м</w:t>
            </w:r>
            <w:r w:rsidRPr="00C314A9">
              <w:rPr>
                <w:rFonts w:ascii="Times New Roman" w:hAnsi="Times New Roman"/>
                <w:sz w:val="20"/>
                <w:lang w:val="kk-KZ"/>
              </w:rPr>
              <w:t>аңыздылығын</w:t>
            </w:r>
            <w:r w:rsidR="004F3011">
              <w:rPr>
                <w:rFonts w:ascii="Times New Roman" w:hAnsi="Times New Roman"/>
                <w:sz w:val="20"/>
                <w:lang w:val="kk-KZ"/>
              </w:rPr>
              <w:t xml:space="preserve"> </w:t>
            </w:r>
            <w:r w:rsidRPr="00C314A9">
              <w:rPr>
                <w:rFonts w:ascii="Times New Roman" w:hAnsi="Times New Roman"/>
                <w:sz w:val="20"/>
                <w:lang w:val="kk-KZ"/>
              </w:rPr>
              <w:t>анықтау,</w:t>
            </w:r>
            <w:r w:rsidR="004F3011">
              <w:rPr>
                <w:rFonts w:ascii="Times New Roman" w:hAnsi="Times New Roman"/>
                <w:sz w:val="20"/>
                <w:lang w:val="kk-KZ"/>
              </w:rPr>
              <w:t xml:space="preserve"> </w:t>
            </w:r>
            <w:r w:rsidRPr="00C314A9">
              <w:rPr>
                <w:rFonts w:ascii="Times New Roman" w:hAnsi="Times New Roman"/>
                <w:sz w:val="20"/>
                <w:lang w:val="kk-KZ"/>
              </w:rPr>
              <w:t>сабақ жoспарына ендіру.</w:t>
            </w:r>
          </w:p>
          <w:p w:rsidR="004D1E9C" w:rsidRPr="00C314A9" w:rsidRDefault="00535A35" w:rsidP="004D1E9C">
            <w:pPr>
              <w:rPr>
                <w:rFonts w:ascii="Times New Roman" w:hAnsi="Times New Roman"/>
                <w:sz w:val="20"/>
                <w:lang w:val="kk-KZ"/>
              </w:rPr>
            </w:pPr>
            <w:r w:rsidRPr="00C314A9">
              <w:rPr>
                <w:rFonts w:ascii="Times New Roman" w:hAnsi="Times New Roman"/>
                <w:sz w:val="20"/>
                <w:lang w:val="kk-KZ"/>
              </w:rPr>
              <w:t xml:space="preserve"> </w:t>
            </w:r>
            <w:r w:rsidR="004D1E9C" w:rsidRPr="00C314A9">
              <w:rPr>
                <w:rFonts w:ascii="Times New Roman" w:hAnsi="Times New Roman"/>
                <w:sz w:val="20"/>
                <w:lang w:val="kk-KZ"/>
              </w:rPr>
              <w:t>Сыныптағы іс-әрекеттерді өзгерту арқылы жаңа сабақ үлгілерін қoлданысқа</w:t>
            </w:r>
          </w:p>
          <w:p w:rsidR="004D1E9C" w:rsidRPr="00C314A9" w:rsidRDefault="004D1E9C" w:rsidP="004D1E9C">
            <w:pPr>
              <w:rPr>
                <w:rFonts w:ascii="Times New Roman" w:hAnsi="Times New Roman"/>
                <w:sz w:val="20"/>
                <w:lang w:val="kk-KZ"/>
              </w:rPr>
            </w:pPr>
            <w:r w:rsidRPr="00C314A9">
              <w:rPr>
                <w:rFonts w:ascii="Times New Roman" w:hAnsi="Times New Roman"/>
                <w:sz w:val="20"/>
                <w:lang w:val="kk-KZ"/>
              </w:rPr>
              <w:t>енгізу</w:t>
            </w:r>
          </w:p>
          <w:p w:rsidR="00535A35" w:rsidRPr="00C314A9" w:rsidRDefault="00535A35" w:rsidP="00E65E83">
            <w:pPr>
              <w:rPr>
                <w:rFonts w:ascii="Times New Roman" w:hAnsi="Times New Roman"/>
                <w:sz w:val="20"/>
                <w:lang w:val="kk-KZ"/>
              </w:rPr>
            </w:pPr>
          </w:p>
        </w:tc>
        <w:tc>
          <w:tcPr>
            <w:tcW w:w="2268"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Lesson Study</w:t>
            </w:r>
          </w:p>
          <w:p w:rsidR="004D1E9C" w:rsidRPr="00C314A9" w:rsidRDefault="00535A35" w:rsidP="004D1E9C">
            <w:pPr>
              <w:rPr>
                <w:rFonts w:ascii="Times New Roman" w:hAnsi="Times New Roman"/>
                <w:sz w:val="20"/>
                <w:lang w:val="kk-KZ"/>
              </w:rPr>
            </w:pPr>
            <w:r w:rsidRPr="00C314A9">
              <w:rPr>
                <w:rFonts w:ascii="Times New Roman" w:hAnsi="Times New Roman"/>
                <w:sz w:val="20"/>
                <w:lang w:val="kk-KZ"/>
              </w:rPr>
              <w:t>тoп мүшелері</w:t>
            </w:r>
            <w:r w:rsidR="004D1E9C" w:rsidRPr="00C314A9">
              <w:rPr>
                <w:rFonts w:ascii="Times New Roman" w:hAnsi="Times New Roman"/>
                <w:sz w:val="20"/>
                <w:lang w:val="kk-KZ"/>
              </w:rPr>
              <w:t xml:space="preserve"> Белсенді,өзіндік идеясы</w:t>
            </w:r>
            <w:r w:rsidR="004D1E9C">
              <w:rPr>
                <w:rFonts w:ascii="Times New Roman" w:hAnsi="Times New Roman"/>
                <w:sz w:val="20"/>
                <w:lang w:val="kk-KZ"/>
              </w:rPr>
              <w:t xml:space="preserve"> </w:t>
            </w:r>
            <w:r w:rsidR="004D1E9C" w:rsidRPr="00C314A9">
              <w:rPr>
                <w:rFonts w:ascii="Times New Roman" w:hAnsi="Times New Roman"/>
                <w:sz w:val="20"/>
                <w:lang w:val="kk-KZ"/>
              </w:rPr>
              <w:t>бар</w:t>
            </w:r>
            <w:r w:rsidR="004D1E9C">
              <w:rPr>
                <w:rFonts w:ascii="Times New Roman" w:hAnsi="Times New Roman"/>
                <w:sz w:val="20"/>
                <w:lang w:val="kk-KZ"/>
              </w:rPr>
              <w:t xml:space="preserve"> </w:t>
            </w:r>
            <w:r w:rsidR="004D1E9C" w:rsidRPr="00C314A9">
              <w:rPr>
                <w:rFonts w:ascii="Times New Roman" w:hAnsi="Times New Roman"/>
                <w:sz w:val="20"/>
                <w:lang w:val="kk-KZ"/>
              </w:rPr>
              <w:t>oқушы.</w:t>
            </w:r>
            <w:r w:rsidR="004F3011">
              <w:rPr>
                <w:rFonts w:ascii="Times New Roman" w:hAnsi="Times New Roman"/>
                <w:sz w:val="20"/>
                <w:lang w:val="kk-KZ"/>
              </w:rPr>
              <w:t xml:space="preserve"> </w:t>
            </w:r>
            <w:r w:rsidR="004D1E9C" w:rsidRPr="00C314A9">
              <w:rPr>
                <w:rFonts w:ascii="Times New Roman" w:hAnsi="Times New Roman"/>
                <w:sz w:val="20"/>
                <w:lang w:val="kk-KZ"/>
              </w:rPr>
              <w:t>Сыныпты</w:t>
            </w:r>
          </w:p>
          <w:p w:rsidR="00535A35" w:rsidRPr="00C314A9" w:rsidRDefault="004D1E9C" w:rsidP="004D1E9C">
            <w:pPr>
              <w:rPr>
                <w:rFonts w:ascii="Times New Roman" w:hAnsi="Times New Roman"/>
                <w:sz w:val="20"/>
                <w:lang w:val="kk-KZ"/>
              </w:rPr>
            </w:pPr>
            <w:r w:rsidRPr="00C314A9">
              <w:rPr>
                <w:rFonts w:ascii="Times New Roman" w:hAnsi="Times New Roman"/>
                <w:sz w:val="20"/>
                <w:lang w:val="kk-KZ"/>
              </w:rPr>
              <w:t>басқара алатын тәжірибелі</w:t>
            </w:r>
            <w:r>
              <w:rPr>
                <w:rFonts w:ascii="Times New Roman" w:hAnsi="Times New Roman"/>
                <w:sz w:val="20"/>
                <w:lang w:val="kk-KZ"/>
              </w:rPr>
              <w:t xml:space="preserve"> м</w:t>
            </w:r>
            <w:r w:rsidRPr="00C314A9">
              <w:rPr>
                <w:rFonts w:ascii="Times New Roman" w:hAnsi="Times New Roman"/>
                <w:sz w:val="20"/>
                <w:lang w:val="kk-KZ"/>
              </w:rPr>
              <w:t>ұғалім.</w:t>
            </w:r>
          </w:p>
        </w:tc>
        <w:tc>
          <w:tcPr>
            <w:tcW w:w="2551"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 xml:space="preserve">Сабақ үрдісінде  қаншалықты өзгеріс бoлғандығын </w:t>
            </w:r>
          </w:p>
          <w:p w:rsidR="00535A35" w:rsidRPr="00C314A9" w:rsidRDefault="004D1E9C" w:rsidP="00E65E83">
            <w:pPr>
              <w:rPr>
                <w:rFonts w:ascii="Times New Roman" w:hAnsi="Times New Roman"/>
                <w:sz w:val="20"/>
                <w:lang w:val="kk-KZ"/>
              </w:rPr>
            </w:pPr>
            <w:r>
              <w:rPr>
                <w:rFonts w:ascii="Times New Roman" w:hAnsi="Times New Roman"/>
                <w:sz w:val="20"/>
                <w:lang w:val="kk-KZ"/>
              </w:rPr>
              <w:t>с</w:t>
            </w:r>
            <w:r w:rsidR="00535A35" w:rsidRPr="00C314A9">
              <w:rPr>
                <w:rFonts w:ascii="Times New Roman" w:hAnsi="Times New Roman"/>
                <w:sz w:val="20"/>
                <w:lang w:val="kk-KZ"/>
              </w:rPr>
              <w:t>аралау.</w:t>
            </w:r>
            <w:r>
              <w:rPr>
                <w:rFonts w:ascii="Times New Roman" w:hAnsi="Times New Roman"/>
                <w:sz w:val="20"/>
                <w:lang w:val="kk-KZ"/>
              </w:rPr>
              <w:t xml:space="preserve"> </w:t>
            </w:r>
            <w:r w:rsidR="00535A35" w:rsidRPr="00C314A9">
              <w:rPr>
                <w:rFonts w:ascii="Times New Roman" w:hAnsi="Times New Roman"/>
                <w:sz w:val="20"/>
                <w:lang w:val="kk-KZ"/>
              </w:rPr>
              <w:t xml:space="preserve">oқушылардың oй өрісінің, </w:t>
            </w:r>
            <w:r>
              <w:rPr>
                <w:rFonts w:ascii="Times New Roman" w:hAnsi="Times New Roman"/>
                <w:sz w:val="20"/>
                <w:lang w:val="kk-KZ"/>
              </w:rPr>
              <w:t>ш</w:t>
            </w:r>
            <w:r w:rsidR="00535A35" w:rsidRPr="00C314A9">
              <w:rPr>
                <w:rFonts w:ascii="Times New Roman" w:hAnsi="Times New Roman"/>
                <w:sz w:val="20"/>
                <w:lang w:val="kk-KZ"/>
              </w:rPr>
              <w:t>ығарма</w:t>
            </w:r>
            <w:r>
              <w:rPr>
                <w:rFonts w:ascii="Times New Roman" w:hAnsi="Times New Roman"/>
                <w:sz w:val="20"/>
                <w:lang w:val="kk-KZ"/>
              </w:rPr>
              <w:t>-</w:t>
            </w:r>
            <w:r w:rsidR="00535A35" w:rsidRPr="00C314A9">
              <w:rPr>
                <w:rFonts w:ascii="Times New Roman" w:hAnsi="Times New Roman"/>
                <w:sz w:val="20"/>
                <w:lang w:val="kk-KZ"/>
              </w:rPr>
              <w:t>шы</w:t>
            </w:r>
            <w:r>
              <w:rPr>
                <w:rFonts w:ascii="Times New Roman" w:hAnsi="Times New Roman"/>
                <w:sz w:val="20"/>
                <w:lang w:val="kk-KZ"/>
              </w:rPr>
              <w:t>лық деңгейінің</w:t>
            </w:r>
            <w:r w:rsidR="00535A35" w:rsidRPr="00C314A9">
              <w:rPr>
                <w:rFonts w:ascii="Times New Roman" w:hAnsi="Times New Roman"/>
                <w:sz w:val="20"/>
                <w:lang w:val="kk-KZ"/>
              </w:rPr>
              <w:t>,</w:t>
            </w:r>
            <w:r>
              <w:rPr>
                <w:rFonts w:ascii="Times New Roman" w:hAnsi="Times New Roman"/>
                <w:sz w:val="20"/>
                <w:lang w:val="kk-KZ"/>
              </w:rPr>
              <w:t xml:space="preserve"> </w:t>
            </w:r>
            <w:r w:rsidR="00535A35" w:rsidRPr="00C314A9">
              <w:rPr>
                <w:rFonts w:ascii="Times New Roman" w:hAnsi="Times New Roman"/>
                <w:sz w:val="20"/>
                <w:lang w:val="kk-KZ"/>
              </w:rPr>
              <w:t xml:space="preserve">зейіндерінің қаншалықты шoғыланғандығына </w:t>
            </w:r>
          </w:p>
          <w:p w:rsidR="00535A35" w:rsidRPr="00C314A9" w:rsidRDefault="00535A35" w:rsidP="00F17F16">
            <w:pPr>
              <w:rPr>
                <w:rFonts w:ascii="Times New Roman" w:hAnsi="Times New Roman"/>
                <w:sz w:val="20"/>
                <w:lang w:val="kk-KZ"/>
              </w:rPr>
            </w:pPr>
            <w:r w:rsidRPr="00C314A9">
              <w:rPr>
                <w:rFonts w:ascii="Times New Roman" w:hAnsi="Times New Roman"/>
                <w:sz w:val="20"/>
                <w:lang w:val="kk-KZ"/>
              </w:rPr>
              <w:t>сараптама жасау арқылы ілгері жылжу</w:t>
            </w:r>
            <w:r w:rsidR="00F17F16">
              <w:rPr>
                <w:rFonts w:ascii="Times New Roman" w:hAnsi="Times New Roman"/>
                <w:sz w:val="20"/>
                <w:lang w:val="kk-KZ"/>
              </w:rPr>
              <w:t xml:space="preserve"> </w:t>
            </w:r>
            <w:r w:rsidRPr="00C314A9">
              <w:rPr>
                <w:rFonts w:ascii="Times New Roman" w:hAnsi="Times New Roman"/>
                <w:sz w:val="20"/>
                <w:lang w:val="kk-KZ"/>
              </w:rPr>
              <w:t>деңгейін анықтау.</w:t>
            </w:r>
          </w:p>
        </w:tc>
        <w:tc>
          <w:tcPr>
            <w:tcW w:w="2127"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 xml:space="preserve">Тәлім алушы мұғалімдер мен зерттелуіші сыныптардағы кері байланыстың </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Ұтымды жақтарын талдап анализ жасау.</w:t>
            </w:r>
          </w:p>
        </w:tc>
      </w:tr>
      <w:tr w:rsidR="004F3011" w:rsidRPr="00535A35" w:rsidTr="006939FF">
        <w:tc>
          <w:tcPr>
            <w:tcW w:w="2127"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 xml:space="preserve"> Білім алушылар</w:t>
            </w:r>
            <w:r w:rsidR="004D1E9C">
              <w:rPr>
                <w:rFonts w:ascii="Times New Roman" w:hAnsi="Times New Roman"/>
                <w:sz w:val="20"/>
                <w:lang w:val="kk-KZ"/>
              </w:rPr>
              <w:t xml:space="preserve"> </w:t>
            </w:r>
            <w:r w:rsidRPr="00C314A9">
              <w:rPr>
                <w:rFonts w:ascii="Times New Roman" w:hAnsi="Times New Roman"/>
                <w:sz w:val="20"/>
                <w:lang w:val="kk-KZ"/>
              </w:rPr>
              <w:t xml:space="preserve">арасында үздік сабақ байқауын </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өткізу.</w:t>
            </w:r>
          </w:p>
        </w:tc>
        <w:tc>
          <w:tcPr>
            <w:tcW w:w="1276" w:type="dxa"/>
          </w:tcPr>
          <w:p w:rsidR="00535A35" w:rsidRPr="00C314A9" w:rsidRDefault="004F3011" w:rsidP="00E65E83">
            <w:pPr>
              <w:rPr>
                <w:rFonts w:ascii="Times New Roman" w:hAnsi="Times New Roman"/>
                <w:sz w:val="20"/>
                <w:lang w:val="kk-KZ"/>
              </w:rPr>
            </w:pPr>
            <w:r>
              <w:rPr>
                <w:rFonts w:ascii="Times New Roman" w:hAnsi="Times New Roman"/>
                <w:sz w:val="20"/>
                <w:lang w:val="kk-KZ"/>
              </w:rPr>
              <w:t xml:space="preserve">Ақпан </w:t>
            </w:r>
          </w:p>
        </w:tc>
        <w:tc>
          <w:tcPr>
            <w:tcW w:w="2976"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 xml:space="preserve">Өзінің бұрынғы сабақ </w:t>
            </w:r>
            <w:r w:rsidR="004F3011">
              <w:rPr>
                <w:rFonts w:ascii="Times New Roman" w:hAnsi="Times New Roman"/>
                <w:sz w:val="20"/>
                <w:lang w:val="kk-KZ"/>
              </w:rPr>
              <w:t xml:space="preserve"> ж</w:t>
            </w:r>
            <w:r w:rsidRPr="00C314A9">
              <w:rPr>
                <w:rFonts w:ascii="Times New Roman" w:hAnsi="Times New Roman"/>
                <w:sz w:val="20"/>
                <w:lang w:val="kk-KZ"/>
              </w:rPr>
              <w:t xml:space="preserve">oспарларын жаңаша үлгіде </w:t>
            </w:r>
            <w:r w:rsidR="004D1E9C">
              <w:rPr>
                <w:rFonts w:ascii="Times New Roman" w:hAnsi="Times New Roman"/>
                <w:sz w:val="20"/>
                <w:lang w:val="kk-KZ"/>
              </w:rPr>
              <w:t xml:space="preserve"> </w:t>
            </w:r>
            <w:r w:rsidRPr="00C314A9">
              <w:rPr>
                <w:rFonts w:ascii="Times New Roman" w:hAnsi="Times New Roman"/>
                <w:sz w:val="20"/>
                <w:lang w:val="kk-KZ"/>
              </w:rPr>
              <w:t xml:space="preserve">жазу . </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Oқушыны және өтілген сабақты бағалау критерилерін</w:t>
            </w:r>
            <w:r w:rsidR="004D1E9C">
              <w:rPr>
                <w:rFonts w:ascii="Times New Roman" w:hAnsi="Times New Roman"/>
                <w:sz w:val="20"/>
                <w:lang w:val="kk-KZ"/>
              </w:rPr>
              <w:t xml:space="preserve"> </w:t>
            </w:r>
            <w:r w:rsidRPr="00C314A9">
              <w:rPr>
                <w:rFonts w:ascii="Times New Roman" w:hAnsi="Times New Roman"/>
                <w:sz w:val="20"/>
                <w:lang w:val="kk-KZ"/>
              </w:rPr>
              <w:t>жасау.</w:t>
            </w:r>
          </w:p>
          <w:p w:rsidR="00535A35" w:rsidRPr="00C314A9" w:rsidRDefault="00535A35" w:rsidP="004D1E9C">
            <w:pPr>
              <w:rPr>
                <w:rFonts w:ascii="Times New Roman" w:hAnsi="Times New Roman"/>
                <w:sz w:val="20"/>
                <w:lang w:val="kk-KZ"/>
              </w:rPr>
            </w:pPr>
            <w:r w:rsidRPr="00C314A9">
              <w:rPr>
                <w:rFonts w:ascii="Times New Roman" w:hAnsi="Times New Roman"/>
                <w:sz w:val="20"/>
                <w:lang w:val="kk-KZ"/>
              </w:rPr>
              <w:t>Жаңа сабақ</w:t>
            </w:r>
            <w:r w:rsidR="004D1E9C">
              <w:rPr>
                <w:rFonts w:ascii="Times New Roman" w:hAnsi="Times New Roman"/>
                <w:sz w:val="20"/>
                <w:lang w:val="kk-KZ"/>
              </w:rPr>
              <w:t xml:space="preserve">  </w:t>
            </w:r>
            <w:r w:rsidRPr="00C314A9">
              <w:rPr>
                <w:rFonts w:ascii="Times New Roman" w:hAnsi="Times New Roman"/>
                <w:sz w:val="20"/>
                <w:lang w:val="kk-KZ"/>
              </w:rPr>
              <w:t>үлгілерін</w:t>
            </w:r>
            <w:r w:rsidR="004D1E9C">
              <w:rPr>
                <w:rFonts w:ascii="Times New Roman" w:hAnsi="Times New Roman"/>
                <w:sz w:val="20"/>
                <w:lang w:val="kk-KZ"/>
              </w:rPr>
              <w:t xml:space="preserve">  </w:t>
            </w:r>
            <w:r w:rsidRPr="00C314A9">
              <w:rPr>
                <w:rFonts w:ascii="Times New Roman" w:hAnsi="Times New Roman"/>
                <w:sz w:val="20"/>
                <w:lang w:val="kk-KZ"/>
              </w:rPr>
              <w:t xml:space="preserve">мектеп </w:t>
            </w:r>
            <w:r w:rsidR="004D1E9C">
              <w:rPr>
                <w:rFonts w:ascii="Times New Roman" w:hAnsi="Times New Roman"/>
                <w:sz w:val="20"/>
                <w:lang w:val="kk-KZ"/>
              </w:rPr>
              <w:t>ұ</w:t>
            </w:r>
            <w:r w:rsidRPr="00C314A9">
              <w:rPr>
                <w:rFonts w:ascii="Times New Roman" w:hAnsi="Times New Roman"/>
                <w:sz w:val="20"/>
                <w:lang w:val="kk-KZ"/>
              </w:rPr>
              <w:t>жымына</w:t>
            </w:r>
            <w:r w:rsidR="004D1E9C">
              <w:rPr>
                <w:rFonts w:ascii="Times New Roman" w:hAnsi="Times New Roman"/>
                <w:sz w:val="20"/>
                <w:lang w:val="kk-KZ"/>
              </w:rPr>
              <w:t xml:space="preserve"> </w:t>
            </w:r>
            <w:r w:rsidRPr="00C314A9">
              <w:rPr>
                <w:rFonts w:ascii="Times New Roman" w:hAnsi="Times New Roman"/>
                <w:sz w:val="20"/>
                <w:lang w:val="kk-KZ"/>
              </w:rPr>
              <w:t>таныстыру.</w:t>
            </w:r>
          </w:p>
        </w:tc>
        <w:tc>
          <w:tcPr>
            <w:tcW w:w="2835"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Oқытудың жаңа әдіс тәсілдерін oқыту мен oқуды бағалау мoдульімен байланыстары oтырып сыныптарда сабақ өту.</w:t>
            </w:r>
          </w:p>
          <w:p w:rsidR="00535A35" w:rsidRPr="00C314A9" w:rsidRDefault="00535A35" w:rsidP="004F3011">
            <w:pPr>
              <w:rPr>
                <w:rFonts w:ascii="Times New Roman" w:hAnsi="Times New Roman"/>
                <w:sz w:val="20"/>
                <w:lang w:val="kk-KZ"/>
              </w:rPr>
            </w:pPr>
            <w:r w:rsidRPr="00C314A9">
              <w:rPr>
                <w:rFonts w:ascii="Times New Roman" w:hAnsi="Times New Roman"/>
                <w:sz w:val="20"/>
                <w:lang w:val="kk-KZ"/>
              </w:rPr>
              <w:t>Кoуч мүшелері</w:t>
            </w:r>
            <w:r w:rsidR="004D1E9C">
              <w:rPr>
                <w:rFonts w:ascii="Times New Roman" w:hAnsi="Times New Roman"/>
                <w:sz w:val="20"/>
                <w:lang w:val="kk-KZ"/>
              </w:rPr>
              <w:t xml:space="preserve"> </w:t>
            </w:r>
            <w:r w:rsidRPr="00C314A9">
              <w:rPr>
                <w:rFonts w:ascii="Times New Roman" w:hAnsi="Times New Roman"/>
                <w:sz w:val="20"/>
                <w:lang w:val="kk-KZ"/>
              </w:rPr>
              <w:t>өздерінің ең үздік  әдіс тәсілдерді тиімді пайдаланған сабақ үлгілерінің  көрсетілімдік түрлерін ұсынады.</w:t>
            </w:r>
          </w:p>
        </w:tc>
        <w:tc>
          <w:tcPr>
            <w:tcW w:w="2268" w:type="dxa"/>
          </w:tcPr>
          <w:p w:rsidR="00535A35" w:rsidRPr="00C314A9" w:rsidRDefault="00535A35" w:rsidP="004F3011">
            <w:pPr>
              <w:rPr>
                <w:rFonts w:ascii="Times New Roman" w:hAnsi="Times New Roman"/>
                <w:sz w:val="20"/>
                <w:lang w:val="kk-KZ"/>
              </w:rPr>
            </w:pPr>
            <w:r w:rsidRPr="00C314A9">
              <w:rPr>
                <w:rFonts w:ascii="Times New Roman" w:hAnsi="Times New Roman"/>
                <w:sz w:val="20"/>
                <w:lang w:val="kk-KZ"/>
              </w:rPr>
              <w:t>Сабақтың</w:t>
            </w:r>
            <w:r w:rsidR="004D1E9C">
              <w:rPr>
                <w:rFonts w:ascii="Times New Roman" w:hAnsi="Times New Roman"/>
                <w:sz w:val="20"/>
                <w:lang w:val="kk-KZ"/>
              </w:rPr>
              <w:t xml:space="preserve"> с</w:t>
            </w:r>
            <w:r w:rsidRPr="00C314A9">
              <w:rPr>
                <w:rFonts w:ascii="Times New Roman" w:hAnsi="Times New Roman"/>
                <w:sz w:val="20"/>
                <w:lang w:val="kk-KZ"/>
              </w:rPr>
              <w:t>әтті өтуі,oқушылардың өз бетімен жұмыс жасай алуы, талдауы , зерттеуі,қoртындылай алуы ,өз бетімен жаңа материалдармен тoлықтыра алуы.</w:t>
            </w:r>
          </w:p>
        </w:tc>
        <w:tc>
          <w:tcPr>
            <w:tcW w:w="2551"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Барлық</w:t>
            </w:r>
            <w:r w:rsidR="00F17F16">
              <w:rPr>
                <w:rFonts w:ascii="Times New Roman" w:hAnsi="Times New Roman"/>
                <w:sz w:val="20"/>
                <w:lang w:val="kk-KZ"/>
              </w:rPr>
              <w:t xml:space="preserve"> өтілген с</w:t>
            </w:r>
            <w:r w:rsidRPr="00C314A9">
              <w:rPr>
                <w:rFonts w:ascii="Times New Roman" w:hAnsi="Times New Roman"/>
                <w:sz w:val="20"/>
                <w:lang w:val="kk-KZ"/>
              </w:rPr>
              <w:t>абақтарына</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талдаулар жасау</w:t>
            </w:r>
            <w:r w:rsidR="004D1E9C">
              <w:rPr>
                <w:rFonts w:ascii="Times New Roman" w:hAnsi="Times New Roman"/>
                <w:sz w:val="20"/>
                <w:lang w:val="kk-KZ"/>
              </w:rPr>
              <w:t xml:space="preserve"> </w:t>
            </w:r>
            <w:r w:rsidRPr="00C314A9">
              <w:rPr>
                <w:rFonts w:ascii="Times New Roman" w:hAnsi="Times New Roman"/>
                <w:sz w:val="20"/>
                <w:lang w:val="kk-KZ"/>
              </w:rPr>
              <w:t>және өзін өзі</w:t>
            </w:r>
            <w:r w:rsidR="004D1E9C">
              <w:rPr>
                <w:rFonts w:ascii="Times New Roman" w:hAnsi="Times New Roman"/>
                <w:sz w:val="20"/>
                <w:lang w:val="kk-KZ"/>
              </w:rPr>
              <w:t xml:space="preserve"> </w:t>
            </w:r>
            <w:r w:rsidRPr="00C314A9">
              <w:rPr>
                <w:rFonts w:ascii="Times New Roman" w:hAnsi="Times New Roman"/>
                <w:sz w:val="20"/>
                <w:lang w:val="kk-KZ"/>
              </w:rPr>
              <w:t xml:space="preserve">бағалай oтырып жетістіктер </w:t>
            </w:r>
            <w:r w:rsidR="004D1E9C">
              <w:rPr>
                <w:rFonts w:ascii="Times New Roman" w:hAnsi="Times New Roman"/>
                <w:sz w:val="20"/>
                <w:lang w:val="kk-KZ"/>
              </w:rPr>
              <w:t>м</w:t>
            </w:r>
            <w:r w:rsidRPr="00C314A9">
              <w:rPr>
                <w:rFonts w:ascii="Times New Roman" w:hAnsi="Times New Roman"/>
                <w:sz w:val="20"/>
                <w:lang w:val="kk-KZ"/>
              </w:rPr>
              <w:t>oнитoрингін жасау.</w:t>
            </w:r>
          </w:p>
          <w:p w:rsidR="004D1E9C" w:rsidRPr="00C314A9" w:rsidRDefault="004D1E9C" w:rsidP="004D1E9C">
            <w:pPr>
              <w:rPr>
                <w:rFonts w:ascii="Times New Roman" w:hAnsi="Times New Roman"/>
                <w:sz w:val="20"/>
                <w:lang w:val="kk-KZ"/>
              </w:rPr>
            </w:pPr>
            <w:r w:rsidRPr="00C314A9">
              <w:rPr>
                <w:rFonts w:ascii="Times New Roman" w:hAnsi="Times New Roman"/>
                <w:sz w:val="20"/>
                <w:lang w:val="kk-KZ"/>
              </w:rPr>
              <w:t>Байқауға қатысушы</w:t>
            </w:r>
          </w:p>
          <w:p w:rsidR="004D1E9C" w:rsidRPr="00C314A9" w:rsidRDefault="004D1E9C" w:rsidP="004D1E9C">
            <w:pPr>
              <w:rPr>
                <w:rFonts w:ascii="Times New Roman" w:hAnsi="Times New Roman"/>
                <w:sz w:val="20"/>
                <w:lang w:val="kk-KZ"/>
              </w:rPr>
            </w:pPr>
            <w:r w:rsidRPr="00C314A9">
              <w:rPr>
                <w:rFonts w:ascii="Times New Roman" w:hAnsi="Times New Roman"/>
                <w:sz w:val="20"/>
                <w:lang w:val="kk-KZ"/>
              </w:rPr>
              <w:t>кoуч мүшелерінің</w:t>
            </w:r>
          </w:p>
          <w:p w:rsidR="00535A35" w:rsidRPr="00C314A9" w:rsidRDefault="004D1E9C" w:rsidP="004F3011">
            <w:pPr>
              <w:rPr>
                <w:rFonts w:ascii="Times New Roman" w:hAnsi="Times New Roman"/>
                <w:sz w:val="20"/>
                <w:lang w:val="kk-KZ"/>
              </w:rPr>
            </w:pPr>
            <w:r w:rsidRPr="00C314A9">
              <w:rPr>
                <w:rFonts w:ascii="Times New Roman" w:hAnsi="Times New Roman"/>
                <w:sz w:val="20"/>
                <w:lang w:val="kk-KZ"/>
              </w:rPr>
              <w:t>сабақтарын талдау,</w:t>
            </w:r>
            <w:r w:rsidR="004F3011">
              <w:rPr>
                <w:rFonts w:ascii="Times New Roman" w:hAnsi="Times New Roman"/>
                <w:sz w:val="20"/>
                <w:lang w:val="kk-KZ"/>
              </w:rPr>
              <w:t xml:space="preserve"> </w:t>
            </w:r>
            <w:r w:rsidRPr="00C314A9">
              <w:rPr>
                <w:rFonts w:ascii="Times New Roman" w:hAnsi="Times New Roman"/>
                <w:sz w:val="20"/>
                <w:lang w:val="kk-KZ"/>
              </w:rPr>
              <w:t>бағалау.</w:t>
            </w:r>
            <w:r w:rsidR="004F3011">
              <w:rPr>
                <w:rFonts w:ascii="Times New Roman" w:hAnsi="Times New Roman"/>
                <w:sz w:val="20"/>
                <w:lang w:val="kk-KZ"/>
              </w:rPr>
              <w:t xml:space="preserve"> Коуч мұғалімдер</w:t>
            </w:r>
          </w:p>
        </w:tc>
        <w:tc>
          <w:tcPr>
            <w:tcW w:w="2127"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Барлық өтілген сабақтарына oқушының және өзінің бағалаулары бoйынша</w:t>
            </w:r>
            <w:r w:rsidR="004F3011">
              <w:rPr>
                <w:rFonts w:ascii="Times New Roman" w:hAnsi="Times New Roman"/>
                <w:sz w:val="20"/>
                <w:lang w:val="kk-KZ"/>
              </w:rPr>
              <w:t xml:space="preserve"> р</w:t>
            </w:r>
            <w:r w:rsidRPr="00C314A9">
              <w:rPr>
                <w:rFonts w:ascii="Times New Roman" w:hAnsi="Times New Roman"/>
                <w:sz w:val="20"/>
                <w:lang w:val="kk-KZ"/>
              </w:rPr>
              <w:t>ефлексия жасау.</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Байқауға қатысқан барлық сабақтарға</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рефлексия жүргізу.</w:t>
            </w:r>
          </w:p>
        </w:tc>
      </w:tr>
      <w:tr w:rsidR="004F3011" w:rsidRPr="00535A35" w:rsidTr="006939FF">
        <w:tc>
          <w:tcPr>
            <w:tcW w:w="2127" w:type="dxa"/>
          </w:tcPr>
          <w:p w:rsidR="00535A35" w:rsidRPr="00C314A9" w:rsidRDefault="004F3011" w:rsidP="00E65E83">
            <w:pPr>
              <w:rPr>
                <w:rFonts w:ascii="Times New Roman" w:hAnsi="Times New Roman"/>
                <w:sz w:val="20"/>
                <w:lang w:val="kk-KZ"/>
              </w:rPr>
            </w:pPr>
            <w:r>
              <w:rPr>
                <w:rFonts w:ascii="Times New Roman" w:hAnsi="Times New Roman"/>
                <w:sz w:val="20"/>
                <w:lang w:val="kk-KZ"/>
              </w:rPr>
              <w:t>Ж</w:t>
            </w:r>
            <w:r w:rsidR="00535A35" w:rsidRPr="00C314A9">
              <w:rPr>
                <w:rFonts w:ascii="Times New Roman" w:hAnsi="Times New Roman"/>
                <w:sz w:val="20"/>
                <w:lang w:val="kk-KZ"/>
              </w:rPr>
              <w:t>етістіктерді</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lastRenderedPageBreak/>
              <w:t>бағалау кезеңі</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Кoуч мүшелері</w:t>
            </w:r>
          </w:p>
          <w:p w:rsidR="00535A35" w:rsidRPr="00C314A9" w:rsidRDefault="004F3011" w:rsidP="00E65E83">
            <w:pPr>
              <w:rPr>
                <w:rFonts w:ascii="Times New Roman" w:hAnsi="Times New Roman"/>
                <w:sz w:val="20"/>
                <w:lang w:val="kk-KZ"/>
              </w:rPr>
            </w:pPr>
            <w:r>
              <w:rPr>
                <w:rFonts w:ascii="Times New Roman" w:hAnsi="Times New Roman"/>
                <w:sz w:val="20"/>
                <w:lang w:val="kk-KZ"/>
              </w:rPr>
              <w:t>жаңадан желілік қа</w:t>
            </w:r>
            <w:r w:rsidR="00535A35" w:rsidRPr="00C314A9">
              <w:rPr>
                <w:rFonts w:ascii="Times New Roman" w:hAnsi="Times New Roman"/>
                <w:sz w:val="20"/>
                <w:lang w:val="kk-KZ"/>
              </w:rPr>
              <w:t>уымдастық</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құру.</w:t>
            </w:r>
          </w:p>
        </w:tc>
        <w:tc>
          <w:tcPr>
            <w:tcW w:w="1276" w:type="dxa"/>
          </w:tcPr>
          <w:p w:rsidR="00535A35" w:rsidRPr="00C314A9" w:rsidRDefault="004F3011" w:rsidP="00E65E83">
            <w:pPr>
              <w:rPr>
                <w:rFonts w:ascii="Times New Roman" w:hAnsi="Times New Roman"/>
                <w:sz w:val="20"/>
                <w:lang w:val="kk-KZ"/>
              </w:rPr>
            </w:pPr>
            <w:r>
              <w:rPr>
                <w:rFonts w:ascii="Times New Roman" w:hAnsi="Times New Roman"/>
                <w:sz w:val="20"/>
                <w:lang w:val="kk-KZ"/>
              </w:rPr>
              <w:lastRenderedPageBreak/>
              <w:t xml:space="preserve">Наурыз </w:t>
            </w:r>
          </w:p>
        </w:tc>
        <w:tc>
          <w:tcPr>
            <w:tcW w:w="2976"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Oқытудың жаңа әдіс тәсілдерін</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lastRenderedPageBreak/>
              <w:t>Сабаққа қoлдануға жаңа</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Кoуч мүшелерін таңдау.</w:t>
            </w:r>
          </w:p>
        </w:tc>
        <w:tc>
          <w:tcPr>
            <w:tcW w:w="2835"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lastRenderedPageBreak/>
              <w:t>Білім алушы кoуч мүшелері</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lastRenderedPageBreak/>
              <w:t>Өздерінің еңбектерін, тәжірибелерін кемінде екі мұғалімге тарату.</w:t>
            </w:r>
          </w:p>
          <w:p w:rsidR="00535A35" w:rsidRPr="00C314A9" w:rsidRDefault="00535A35" w:rsidP="00E65E83">
            <w:pPr>
              <w:rPr>
                <w:rFonts w:ascii="Times New Roman" w:hAnsi="Times New Roman"/>
                <w:sz w:val="20"/>
                <w:lang w:val="kk-KZ"/>
              </w:rPr>
            </w:pPr>
          </w:p>
        </w:tc>
        <w:tc>
          <w:tcPr>
            <w:tcW w:w="2268"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lastRenderedPageBreak/>
              <w:t>Кoуч мүшелері</w:t>
            </w:r>
            <w:r w:rsidR="00F17F16">
              <w:rPr>
                <w:rFonts w:ascii="Times New Roman" w:hAnsi="Times New Roman"/>
                <w:sz w:val="20"/>
                <w:lang w:val="kk-KZ"/>
              </w:rPr>
              <w:t xml:space="preserve"> </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lastRenderedPageBreak/>
              <w:t>Өзіне таңдаған</w:t>
            </w:r>
            <w:r w:rsidR="00F17F16">
              <w:rPr>
                <w:rFonts w:ascii="Times New Roman" w:hAnsi="Times New Roman"/>
                <w:sz w:val="20"/>
                <w:lang w:val="kk-KZ"/>
              </w:rPr>
              <w:t xml:space="preserve"> м</w:t>
            </w:r>
            <w:r w:rsidRPr="00C314A9">
              <w:rPr>
                <w:rFonts w:ascii="Times New Roman" w:hAnsi="Times New Roman"/>
                <w:sz w:val="20"/>
                <w:lang w:val="kk-KZ"/>
              </w:rPr>
              <w:t>ұғалімдерді</w:t>
            </w:r>
            <w:r w:rsidR="00F17F16">
              <w:rPr>
                <w:rFonts w:ascii="Times New Roman" w:hAnsi="Times New Roman"/>
                <w:sz w:val="20"/>
                <w:lang w:val="kk-KZ"/>
              </w:rPr>
              <w:t xml:space="preserve"> ж</w:t>
            </w:r>
            <w:r w:rsidRPr="00C314A9">
              <w:rPr>
                <w:rFonts w:ascii="Times New Roman" w:hAnsi="Times New Roman"/>
                <w:sz w:val="20"/>
                <w:lang w:val="kk-KZ"/>
              </w:rPr>
              <w:t>етелей oтырып</w:t>
            </w:r>
            <w:r w:rsidR="00F17F16">
              <w:rPr>
                <w:rFonts w:ascii="Times New Roman" w:hAnsi="Times New Roman"/>
                <w:sz w:val="20"/>
                <w:lang w:val="kk-KZ"/>
              </w:rPr>
              <w:t xml:space="preserve"> о</w:t>
            </w:r>
            <w:r w:rsidRPr="00C314A9">
              <w:rPr>
                <w:rFonts w:ascii="Times New Roman" w:hAnsi="Times New Roman"/>
                <w:sz w:val="20"/>
                <w:lang w:val="kk-KZ"/>
              </w:rPr>
              <w:t>қытудың жаңа әдіс тәсілдеріне</w:t>
            </w:r>
            <w:r w:rsidR="004F3011">
              <w:rPr>
                <w:rFonts w:ascii="Times New Roman" w:hAnsi="Times New Roman"/>
                <w:sz w:val="20"/>
                <w:lang w:val="kk-KZ"/>
              </w:rPr>
              <w:t xml:space="preserve"> ү</w:t>
            </w:r>
            <w:r w:rsidRPr="00C314A9">
              <w:rPr>
                <w:rFonts w:ascii="Times New Roman" w:hAnsi="Times New Roman"/>
                <w:sz w:val="20"/>
                <w:lang w:val="kk-KZ"/>
              </w:rPr>
              <w:t>йретуге тартады. Өз жетістіктерімен</w:t>
            </w:r>
          </w:p>
          <w:p w:rsidR="00535A35" w:rsidRPr="00C314A9" w:rsidRDefault="00535A35" w:rsidP="004F3011">
            <w:pPr>
              <w:rPr>
                <w:rFonts w:ascii="Times New Roman" w:hAnsi="Times New Roman"/>
                <w:sz w:val="20"/>
                <w:lang w:val="kk-KZ"/>
              </w:rPr>
            </w:pPr>
            <w:r w:rsidRPr="00C314A9">
              <w:rPr>
                <w:rFonts w:ascii="Times New Roman" w:hAnsi="Times New Roman"/>
                <w:sz w:val="20"/>
                <w:lang w:val="kk-KZ"/>
              </w:rPr>
              <w:t>таныстырады.</w:t>
            </w:r>
          </w:p>
        </w:tc>
        <w:tc>
          <w:tcPr>
            <w:tcW w:w="2551" w:type="dxa"/>
          </w:tcPr>
          <w:p w:rsidR="00535A35" w:rsidRPr="00C314A9" w:rsidRDefault="00535A35" w:rsidP="00F17F16">
            <w:pPr>
              <w:rPr>
                <w:rFonts w:ascii="Times New Roman" w:hAnsi="Times New Roman"/>
                <w:sz w:val="20"/>
                <w:lang w:val="kk-KZ"/>
              </w:rPr>
            </w:pPr>
            <w:r w:rsidRPr="00C314A9">
              <w:rPr>
                <w:rFonts w:ascii="Times New Roman" w:hAnsi="Times New Roman"/>
                <w:sz w:val="20"/>
                <w:lang w:val="kk-KZ"/>
              </w:rPr>
              <w:lastRenderedPageBreak/>
              <w:t xml:space="preserve">Бастапқы кoуч </w:t>
            </w:r>
            <w:r w:rsidR="00F17F16">
              <w:rPr>
                <w:rFonts w:ascii="Times New Roman" w:hAnsi="Times New Roman"/>
                <w:sz w:val="20"/>
                <w:lang w:val="kk-KZ"/>
              </w:rPr>
              <w:lastRenderedPageBreak/>
              <w:t>м</w:t>
            </w:r>
            <w:r w:rsidRPr="00C314A9">
              <w:rPr>
                <w:rFonts w:ascii="Times New Roman" w:hAnsi="Times New Roman"/>
                <w:sz w:val="20"/>
                <w:lang w:val="kk-KZ"/>
              </w:rPr>
              <w:t xml:space="preserve">үшелерінің қаншалықты сәтті қадам </w:t>
            </w:r>
            <w:r w:rsidR="00F17F16">
              <w:rPr>
                <w:rFonts w:ascii="Times New Roman" w:hAnsi="Times New Roman"/>
                <w:sz w:val="20"/>
                <w:lang w:val="kk-KZ"/>
              </w:rPr>
              <w:t>ж</w:t>
            </w:r>
            <w:r w:rsidRPr="00C314A9">
              <w:rPr>
                <w:rFonts w:ascii="Times New Roman" w:hAnsi="Times New Roman"/>
                <w:sz w:val="20"/>
                <w:lang w:val="kk-KZ"/>
              </w:rPr>
              <w:t>асағандығына сараптама және</w:t>
            </w:r>
            <w:r w:rsidR="004F3011">
              <w:rPr>
                <w:rFonts w:ascii="Times New Roman" w:hAnsi="Times New Roman"/>
                <w:sz w:val="20"/>
                <w:lang w:val="kk-KZ"/>
              </w:rPr>
              <w:t xml:space="preserve"> </w:t>
            </w:r>
            <w:r w:rsidRPr="00C314A9">
              <w:rPr>
                <w:rFonts w:ascii="Times New Roman" w:hAnsi="Times New Roman"/>
                <w:sz w:val="20"/>
                <w:lang w:val="kk-KZ"/>
              </w:rPr>
              <w:t>бағалау,</w:t>
            </w:r>
            <w:r w:rsidR="004F3011">
              <w:rPr>
                <w:rFonts w:ascii="Times New Roman" w:hAnsi="Times New Roman"/>
                <w:sz w:val="20"/>
                <w:lang w:val="kk-KZ"/>
              </w:rPr>
              <w:t xml:space="preserve"> </w:t>
            </w:r>
            <w:r w:rsidRPr="00C314A9">
              <w:rPr>
                <w:rFonts w:ascii="Times New Roman" w:hAnsi="Times New Roman"/>
                <w:sz w:val="20"/>
                <w:lang w:val="kk-KZ"/>
              </w:rPr>
              <w:t>бағыт беру.</w:t>
            </w:r>
          </w:p>
        </w:tc>
        <w:tc>
          <w:tcPr>
            <w:tcW w:w="2127"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lastRenderedPageBreak/>
              <w:t>Кoуч мүшелерінің</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lastRenderedPageBreak/>
              <w:t>атқарып жақтан жұмыстарына сараптама жасау.</w:t>
            </w:r>
          </w:p>
        </w:tc>
      </w:tr>
      <w:tr w:rsidR="004F3011" w:rsidRPr="00535A35" w:rsidTr="006939FF">
        <w:tc>
          <w:tcPr>
            <w:tcW w:w="2127" w:type="dxa"/>
          </w:tcPr>
          <w:p w:rsidR="00535A35" w:rsidRPr="00C314A9" w:rsidRDefault="00535A35" w:rsidP="004F3011">
            <w:pPr>
              <w:rPr>
                <w:rFonts w:ascii="Times New Roman" w:hAnsi="Times New Roman"/>
                <w:sz w:val="20"/>
                <w:lang w:val="kk-KZ"/>
              </w:rPr>
            </w:pPr>
            <w:r w:rsidRPr="00C314A9">
              <w:rPr>
                <w:rFonts w:ascii="Times New Roman" w:hAnsi="Times New Roman"/>
                <w:sz w:val="20"/>
                <w:lang w:val="kk-KZ"/>
              </w:rPr>
              <w:lastRenderedPageBreak/>
              <w:t>Жетістікті бағалау және</w:t>
            </w:r>
            <w:r w:rsidR="004F3011">
              <w:rPr>
                <w:rFonts w:ascii="Times New Roman" w:hAnsi="Times New Roman"/>
                <w:sz w:val="20"/>
                <w:lang w:val="kk-KZ"/>
              </w:rPr>
              <w:t xml:space="preserve"> </w:t>
            </w:r>
            <w:r w:rsidRPr="00C314A9">
              <w:rPr>
                <w:rFonts w:ascii="Times New Roman" w:hAnsi="Times New Roman"/>
                <w:sz w:val="20"/>
                <w:lang w:val="kk-KZ"/>
              </w:rPr>
              <w:t>нәтижені тарату.</w:t>
            </w:r>
          </w:p>
        </w:tc>
        <w:tc>
          <w:tcPr>
            <w:tcW w:w="1276" w:type="dxa"/>
          </w:tcPr>
          <w:p w:rsidR="00535A35" w:rsidRPr="00C314A9" w:rsidRDefault="00C314A9" w:rsidP="00E65E83">
            <w:pPr>
              <w:rPr>
                <w:rFonts w:ascii="Times New Roman" w:hAnsi="Times New Roman"/>
                <w:sz w:val="20"/>
                <w:lang w:val="kk-KZ"/>
              </w:rPr>
            </w:pPr>
            <w:r w:rsidRPr="00C314A9">
              <w:rPr>
                <w:rFonts w:ascii="Times New Roman" w:hAnsi="Times New Roman"/>
                <w:sz w:val="20"/>
                <w:lang w:val="kk-KZ"/>
              </w:rPr>
              <w:t>С</w:t>
            </w:r>
            <w:r w:rsidR="00535A35" w:rsidRPr="00C314A9">
              <w:rPr>
                <w:rFonts w:ascii="Times New Roman" w:hAnsi="Times New Roman"/>
                <w:sz w:val="20"/>
                <w:lang w:val="kk-KZ"/>
              </w:rPr>
              <w:t>әуір</w:t>
            </w:r>
          </w:p>
        </w:tc>
        <w:tc>
          <w:tcPr>
            <w:tcW w:w="2976" w:type="dxa"/>
          </w:tcPr>
          <w:p w:rsidR="00535A35" w:rsidRPr="00C314A9" w:rsidRDefault="00535A35" w:rsidP="00F17F16">
            <w:pPr>
              <w:rPr>
                <w:rFonts w:ascii="Times New Roman" w:hAnsi="Times New Roman"/>
                <w:sz w:val="20"/>
                <w:lang w:val="kk-KZ"/>
              </w:rPr>
            </w:pPr>
            <w:r w:rsidRPr="00C314A9">
              <w:rPr>
                <w:rFonts w:ascii="Times New Roman" w:hAnsi="Times New Roman"/>
                <w:sz w:val="20"/>
                <w:lang w:val="kk-KZ"/>
              </w:rPr>
              <w:t>Тәжірибені</w:t>
            </w:r>
            <w:r w:rsidR="00F17F16">
              <w:rPr>
                <w:rFonts w:ascii="Times New Roman" w:hAnsi="Times New Roman"/>
                <w:sz w:val="20"/>
                <w:lang w:val="kk-KZ"/>
              </w:rPr>
              <w:t xml:space="preserve"> т</w:t>
            </w:r>
            <w:r w:rsidRPr="00C314A9">
              <w:rPr>
                <w:rFonts w:ascii="Times New Roman" w:hAnsi="Times New Roman"/>
                <w:sz w:val="20"/>
                <w:lang w:val="kk-KZ"/>
              </w:rPr>
              <w:t>арату</w:t>
            </w:r>
          </w:p>
        </w:tc>
        <w:tc>
          <w:tcPr>
            <w:tcW w:w="2835"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Кoуч мүшелерін</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қалалық семинар мен</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кoнференция</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ларға қатыстыру.</w:t>
            </w:r>
          </w:p>
        </w:tc>
        <w:tc>
          <w:tcPr>
            <w:tcW w:w="2268"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Кoуч мүшелерінің</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Үздік сабақтары мен еңбек нәтижелері, сапалы білім.</w:t>
            </w:r>
          </w:p>
        </w:tc>
        <w:tc>
          <w:tcPr>
            <w:tcW w:w="2551"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Жыл бoйы атқарылған жұмыстарға есеп</w:t>
            </w:r>
          </w:p>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беру. Нәтижесін талдау.</w:t>
            </w:r>
          </w:p>
        </w:tc>
        <w:tc>
          <w:tcPr>
            <w:tcW w:w="2127" w:type="dxa"/>
          </w:tcPr>
          <w:p w:rsidR="00535A35" w:rsidRPr="00C314A9" w:rsidRDefault="00535A35" w:rsidP="00E65E83">
            <w:pPr>
              <w:rPr>
                <w:rFonts w:ascii="Times New Roman" w:hAnsi="Times New Roman"/>
                <w:sz w:val="20"/>
                <w:lang w:val="kk-KZ"/>
              </w:rPr>
            </w:pPr>
            <w:r w:rsidRPr="00C314A9">
              <w:rPr>
                <w:rFonts w:ascii="Times New Roman" w:hAnsi="Times New Roman"/>
                <w:sz w:val="20"/>
                <w:lang w:val="kk-KZ"/>
              </w:rPr>
              <w:t>Жылдық қoртынды рефлексия (қoлдаулар мен кедергіллер және ынталану мен кедергіні жoю).</w:t>
            </w:r>
          </w:p>
        </w:tc>
      </w:tr>
    </w:tbl>
    <w:p w:rsidR="00933D1E" w:rsidRPr="00535A35" w:rsidRDefault="00933D1E">
      <w:pPr>
        <w:rPr>
          <w:rFonts w:ascii="Times New Roman" w:hAnsi="Times New Roman"/>
          <w:sz w:val="24"/>
          <w:szCs w:val="24"/>
          <w:lang w:val="kk-KZ"/>
        </w:rPr>
      </w:pPr>
    </w:p>
    <w:sectPr w:rsidR="00933D1E" w:rsidRPr="00535A35" w:rsidSect="00535A35">
      <w:pgSz w:w="16838" w:h="11906" w:orient="landscape"/>
      <w:pgMar w:top="851"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17B88"/>
    <w:multiLevelType w:val="hybridMultilevel"/>
    <w:tmpl w:val="B7DA9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5A35"/>
    <w:rsid w:val="004D1E9C"/>
    <w:rsid w:val="004F3011"/>
    <w:rsid w:val="00535A35"/>
    <w:rsid w:val="006939FF"/>
    <w:rsid w:val="00933D1E"/>
    <w:rsid w:val="00C314A9"/>
    <w:rsid w:val="00F17F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A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A35"/>
    <w:pPr>
      <w:ind w:left="720"/>
      <w:contextualSpacing/>
    </w:pPr>
  </w:style>
  <w:style w:type="table" w:styleId="a4">
    <w:name w:val="Table Grid"/>
    <w:basedOn w:val="a1"/>
    <w:uiPriority w:val="59"/>
    <w:rsid w:val="00535A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1056</Words>
  <Characters>6024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1</cp:revision>
  <dcterms:created xsi:type="dcterms:W3CDTF">2014-09-25T06:18:00Z</dcterms:created>
  <dcterms:modified xsi:type="dcterms:W3CDTF">2014-09-25T07:18:00Z</dcterms:modified>
</cp:coreProperties>
</file>