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2F" w:rsidRPr="00FF5C2F" w:rsidRDefault="00FF5C2F" w:rsidP="00FF5C2F">
      <w:pPr>
        <w:spacing w:before="100" w:beforeAutospacing="1" w:after="100" w:afterAutospacing="1" w:line="240" w:lineRule="auto"/>
        <w:ind w:left="8496" w:hanging="8496"/>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b/>
          <w:bCs/>
          <w:sz w:val="24"/>
          <w:szCs w:val="24"/>
          <w:lang w:eastAsia="ru-RU"/>
        </w:rPr>
        <w:t>Ө</w:t>
      </w:r>
      <w:proofErr w:type="gramStart"/>
      <w:r w:rsidRPr="00FF5C2F">
        <w:rPr>
          <w:rFonts w:ascii="Times New Roman" w:eastAsia="Times New Roman" w:hAnsi="Times New Roman" w:cs="Times New Roman"/>
          <w:b/>
          <w:bCs/>
          <w:sz w:val="24"/>
          <w:szCs w:val="24"/>
          <w:lang w:eastAsia="ru-RU"/>
        </w:rPr>
        <w:t>м</w:t>
      </w:r>
      <w:proofErr w:type="gramEnd"/>
      <w:r w:rsidRPr="00FF5C2F">
        <w:rPr>
          <w:rFonts w:ascii="Times New Roman" w:eastAsia="Times New Roman" w:hAnsi="Times New Roman" w:cs="Times New Roman"/>
          <w:b/>
          <w:bCs/>
          <w:sz w:val="24"/>
          <w:szCs w:val="24"/>
          <w:lang w:eastAsia="ru-RU"/>
        </w:rPr>
        <w:t>ірбаяны</w:t>
      </w:r>
    </w:p>
    <w:p w:rsid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Байтұрсынұлы Ахмет (5 қыркүйек 1872 жыл, қазіргі Қостанай облысы, Жангелді ауданы Сарытүбек ауылы – 8 желтоқсан 1937, Алматы қаласы) — қазақтың ақыны, әдебиет зерттеуші ғалым, түркітанушы, публицист, педагог, аудармашы, қоғам қайраткері. Қазақ халқының 20 ғасырдың басындағы ұлт-азаттық қ</w:t>
      </w:r>
      <w:proofErr w:type="gramStart"/>
      <w:r w:rsidRPr="00FF5C2F">
        <w:rPr>
          <w:rFonts w:ascii="Times New Roman" w:eastAsia="Times New Roman" w:hAnsi="Times New Roman" w:cs="Times New Roman"/>
          <w:sz w:val="24"/>
          <w:szCs w:val="24"/>
          <w:lang w:eastAsia="ru-RU"/>
        </w:rPr>
        <w:t>оз</w:t>
      </w:r>
      <w:proofErr w:type="gramEnd"/>
      <w:r w:rsidRPr="00FF5C2F">
        <w:rPr>
          <w:rFonts w:ascii="Times New Roman" w:eastAsia="Times New Roman" w:hAnsi="Times New Roman" w:cs="Times New Roman"/>
          <w:sz w:val="24"/>
          <w:szCs w:val="24"/>
          <w:lang w:eastAsia="ru-RU"/>
        </w:rPr>
        <w:t>ғалысы жетекшілерінің бірі, мемлекет қайраткері, қазақ тіл білімі мен әдебиеттану ғылымдарының негізін салушы ғалым, ұлттық жазудың реформаторы</w:t>
      </w:r>
      <w:proofErr w:type="gramStart"/>
      <w:r w:rsidRPr="00FF5C2F">
        <w:rPr>
          <w:rFonts w:ascii="Times New Roman" w:eastAsia="Times New Roman" w:hAnsi="Times New Roman" w:cs="Times New Roman"/>
          <w:sz w:val="24"/>
          <w:szCs w:val="24"/>
          <w:lang w:eastAsia="ru-RU"/>
        </w:rPr>
        <w:t>,а</w:t>
      </w:r>
      <w:proofErr w:type="gramEnd"/>
      <w:r w:rsidRPr="00FF5C2F">
        <w:rPr>
          <w:rFonts w:ascii="Times New Roman" w:eastAsia="Times New Roman" w:hAnsi="Times New Roman" w:cs="Times New Roman"/>
          <w:sz w:val="24"/>
          <w:szCs w:val="24"/>
          <w:lang w:eastAsia="ru-RU"/>
        </w:rPr>
        <w:t>ғартушы, Алаш-Орда өкіметінің мүшесі</w:t>
      </w:r>
      <w:r>
        <w:rPr>
          <w:rFonts w:ascii="Times New Roman" w:eastAsia="Times New Roman" w:hAnsi="Times New Roman" w:cs="Times New Roman"/>
          <w:sz w:val="24"/>
          <w:szCs w:val="24"/>
          <w:lang w:eastAsia="ru-RU"/>
        </w:rPr>
        <w:t xml:space="preserve"> </w:t>
      </w:r>
      <w:r w:rsidRPr="00FF5C2F">
        <w:rPr>
          <w:rFonts w:ascii="Times New Roman" w:eastAsia="Times New Roman" w:hAnsi="Times New Roman" w:cs="Times New Roman"/>
          <w:sz w:val="24"/>
          <w:szCs w:val="24"/>
          <w:lang w:eastAsia="ru-RU"/>
        </w:rPr>
        <w:t>Атасы Шошақ немересі Ахмет өмірге келгенде ауыл ақсақалдарынан бата алып, азан шақырып атын қойған. Әкесінің інісі Ерғазы Ахметті Торғайдағы 2 сыныптық орыс-қазақ мектебіне береді. Оны 1891 жылы бітіріп, Орынбордағы 4 жылдық мектепке оқуға түседі. 1895–1909 жылы</w:t>
      </w:r>
      <w:proofErr w:type="gramStart"/>
      <w:r w:rsidRPr="00FF5C2F">
        <w:rPr>
          <w:rFonts w:ascii="Times New Roman" w:eastAsia="Times New Roman" w:hAnsi="Times New Roman" w:cs="Times New Roman"/>
          <w:sz w:val="24"/>
          <w:szCs w:val="24"/>
          <w:lang w:eastAsia="ru-RU"/>
        </w:rPr>
        <w:t xml:space="preserve"> А</w:t>
      </w:r>
      <w:proofErr w:type="gramEnd"/>
      <w:r w:rsidRPr="00FF5C2F">
        <w:rPr>
          <w:rFonts w:ascii="Times New Roman" w:eastAsia="Times New Roman" w:hAnsi="Times New Roman" w:cs="Times New Roman"/>
          <w:sz w:val="24"/>
          <w:szCs w:val="24"/>
          <w:lang w:eastAsia="ru-RU"/>
        </w:rPr>
        <w:t>қтөбе, Қостанай, Қарқаралы уездеріндегі оры</w:t>
      </w:r>
      <w:proofErr w:type="gramStart"/>
      <w:r w:rsidRPr="00FF5C2F">
        <w:rPr>
          <w:rFonts w:ascii="Times New Roman" w:eastAsia="Times New Roman" w:hAnsi="Times New Roman" w:cs="Times New Roman"/>
          <w:sz w:val="24"/>
          <w:szCs w:val="24"/>
          <w:lang w:eastAsia="ru-RU"/>
        </w:rPr>
        <w:t>с-</w:t>
      </w:r>
      <w:proofErr w:type="gramEnd"/>
      <w:r w:rsidRPr="00FF5C2F">
        <w:rPr>
          <w:rFonts w:ascii="Times New Roman" w:eastAsia="Times New Roman" w:hAnsi="Times New Roman" w:cs="Times New Roman"/>
          <w:sz w:val="24"/>
          <w:szCs w:val="24"/>
          <w:lang w:eastAsia="ru-RU"/>
        </w:rPr>
        <w:t>қазақ мектептерінде оқытушы, Қарқаралы қалалық училищесінде меңгеруші қызметін атқарады.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Байтұрсыновтың саяси қызмет жолына түсуі 1905 жылға тұс келеді. 1905 жылы Қоянды жәрмеңкесінде жазылып, 14500 адам қол қойған Қарқаралы петициясы (арыз-тілегі) авторларының бі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і Байтұрсынұлы болды. Қарқаралы петициясында жергілікті басқару, сот, халыққа білім беру істеріне қазақ елінің мүддесіне сәйкес өзгерістер енгізу, ар-ождан бостандығы, дін ұстану еркіндігі, цензурасыз газет шығару және баспахана ашуға </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ұқсат беру, күні өткен Дала ережесін қазақ елінің мүддесіне сай заңмен ауыстыру мәселелері көтерілді. Онда қазақ даласына орыс шаруаларын қоныс аударуды үзілді-кесілді тоқтату талап етілген болатын. Сол кезеңнен бастап жандармдық бақылауға алынған Байтұрсынұлы 1909 жылы 1 шілдеде губернатор Тройницкийдің бұйрығымен тұ</w:t>
      </w:r>
      <w:proofErr w:type="gramStart"/>
      <w:r w:rsidRPr="00FF5C2F">
        <w:rPr>
          <w:rFonts w:ascii="Times New Roman" w:eastAsia="Times New Roman" w:hAnsi="Times New Roman" w:cs="Times New Roman"/>
          <w:sz w:val="24"/>
          <w:szCs w:val="24"/>
          <w:lang w:eastAsia="ru-RU"/>
        </w:rPr>
        <w:t>т</w:t>
      </w:r>
      <w:proofErr w:type="gramEnd"/>
      <w:r w:rsidRPr="00FF5C2F">
        <w:rPr>
          <w:rFonts w:ascii="Times New Roman" w:eastAsia="Times New Roman" w:hAnsi="Times New Roman" w:cs="Times New Roman"/>
          <w:sz w:val="24"/>
          <w:szCs w:val="24"/>
          <w:lang w:eastAsia="ru-RU"/>
        </w:rPr>
        <w:t>қындалып, Семей түрмесіне жабылды.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 xml:space="preserve">Ресей ІІМ-нің Ерекше Кеңесі 1910 жылы 19 ақпанда Байтұрсыновты қазақ облыстарынан </w:t>
      </w:r>
      <w:proofErr w:type="gramStart"/>
      <w:r w:rsidRPr="00FF5C2F">
        <w:rPr>
          <w:rFonts w:ascii="Times New Roman" w:eastAsia="Times New Roman" w:hAnsi="Times New Roman" w:cs="Times New Roman"/>
          <w:sz w:val="24"/>
          <w:szCs w:val="24"/>
          <w:lang w:eastAsia="ru-RU"/>
        </w:rPr>
        <w:t>тыс</w:t>
      </w:r>
      <w:proofErr w:type="gramEnd"/>
      <w:r w:rsidRPr="00FF5C2F">
        <w:rPr>
          <w:rFonts w:ascii="Times New Roman" w:eastAsia="Times New Roman" w:hAnsi="Times New Roman" w:cs="Times New Roman"/>
          <w:sz w:val="24"/>
          <w:szCs w:val="24"/>
          <w:lang w:eastAsia="ru-RU"/>
        </w:rPr>
        <w:t xml:space="preserve"> жерге жер аудару жөнінде шешім қабылдады. Осы шешімге сәйкес Байтұрсынұлы Орынборға 1910 жылы 9 наурызда келі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1917 жылдың соңына дейін сонда тұрды. Байтұрсынұлы өмі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інің Орынбор кезеңі оның қоғамдық-саяси қызметінің аса құнарлы шағы болды. Ол осы қалада 1913–1918 жылы өзінің ең жақын сенімді достары Ә.Бөкейханов, М.Дулатовпен бі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ігіп, сондай-ақ қалың қазақ зиялыларының қолдауына сүйеніп, тұңғыш жалпыұлттық «Қазақ» газетін шығарып тұрды. Газет қазақ халқын өнер, бі</w:t>
      </w:r>
      <w:proofErr w:type="gramStart"/>
      <w:r w:rsidRPr="00FF5C2F">
        <w:rPr>
          <w:rFonts w:ascii="Times New Roman" w:eastAsia="Times New Roman" w:hAnsi="Times New Roman" w:cs="Times New Roman"/>
          <w:sz w:val="24"/>
          <w:szCs w:val="24"/>
          <w:lang w:eastAsia="ru-RU"/>
        </w:rPr>
        <w:t>л</w:t>
      </w:r>
      <w:proofErr w:type="gramEnd"/>
      <w:r w:rsidRPr="00FF5C2F">
        <w:rPr>
          <w:rFonts w:ascii="Times New Roman" w:eastAsia="Times New Roman" w:hAnsi="Times New Roman" w:cs="Times New Roman"/>
          <w:sz w:val="24"/>
          <w:szCs w:val="24"/>
          <w:lang w:eastAsia="ru-RU"/>
        </w:rPr>
        <w:t>імді игеруге шақырды.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Байтұрсыновтың Орынбордағы өмі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 мен қызметі Ресей үкіметінің қатаң жандармдық бақылауында болды. Ол «Қазаққа» жабылған негізсіз жала салдарынан абақ</w:t>
      </w:r>
      <w:proofErr w:type="gramStart"/>
      <w:r w:rsidRPr="00FF5C2F">
        <w:rPr>
          <w:rFonts w:ascii="Times New Roman" w:eastAsia="Times New Roman" w:hAnsi="Times New Roman" w:cs="Times New Roman"/>
          <w:sz w:val="24"/>
          <w:szCs w:val="24"/>
          <w:lang w:eastAsia="ru-RU"/>
        </w:rPr>
        <w:t>ты</w:t>
      </w:r>
      <w:proofErr w:type="gramEnd"/>
      <w:r w:rsidRPr="00FF5C2F">
        <w:rPr>
          <w:rFonts w:ascii="Times New Roman" w:eastAsia="Times New Roman" w:hAnsi="Times New Roman" w:cs="Times New Roman"/>
          <w:sz w:val="24"/>
          <w:szCs w:val="24"/>
          <w:lang w:eastAsia="ru-RU"/>
        </w:rPr>
        <w:t>ға отырып шықты. Байтұрсынов 1917 жылы рев. өзгерістер арнасында өмірге келі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қазақ тарихында терең із қалдырған Қазақ съездері мен Қазақ к-ттері сияқты тарихи құбылыстың қалың ортасында жүрді, оларға тікелей араласып, «Қазақ газеті» арқылы саяси теориялық бағыт-бағдар беріп отырды.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Байтұрсынұлы Алаш партиясы бағдарламасын даярлаған шағын топтың құрамында болды. Байтұрсынов пен Дулатов қазақ арасында бұрыннан келе жатқан ру – жүзаралық алауыздыққа байланысты Алаш Орда үкіметінің құрамына саналы түрде енбей қалды, бірақ олардың қазақ ұлттық мемлекеттік идеясын жасаушы топтың ішінде болғандығын замандастары жақсы білі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мойындады.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Алаш Орда құрамын бекіткен 2-жалпықазақ съезі Оқу-ағарту комиссиясын құрып, оның төрағасы еті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Байтұрсыновты бекітті. 1919 жылы наурызға дейін Алашорда үкіметінің Торғай облысы бөлімінің мүшесі болды. Байтұрсынұлы 1919 жылы наурызда Алашорда ү</w:t>
      </w:r>
      <w:proofErr w:type="gramStart"/>
      <w:r w:rsidRPr="00FF5C2F">
        <w:rPr>
          <w:rFonts w:ascii="Times New Roman" w:eastAsia="Times New Roman" w:hAnsi="Times New Roman" w:cs="Times New Roman"/>
          <w:sz w:val="24"/>
          <w:szCs w:val="24"/>
          <w:lang w:eastAsia="ru-RU"/>
        </w:rPr>
        <w:t>к</w:t>
      </w:r>
      <w:proofErr w:type="gramEnd"/>
      <w:r w:rsidRPr="00FF5C2F">
        <w:rPr>
          <w:rFonts w:ascii="Times New Roman" w:eastAsia="Times New Roman" w:hAnsi="Times New Roman" w:cs="Times New Roman"/>
          <w:sz w:val="24"/>
          <w:szCs w:val="24"/>
          <w:lang w:eastAsia="ru-RU"/>
        </w:rPr>
        <w:t>іметі атынан Мәскеуге Кеңес үкіметімен келіссөзге аттанды, осы жылғы шілдеде РКФСР Халық Комиссарлар Кеңесі мен Қазақ әскери-рев. к-ті төрағасының орынбасары болып тағайындалды.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Байтұрсыновтың ықпалымен сәуірде Алашорда басшылары мен мүшелеріне Кеңес үкіметінің кеші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імі жарияланды. Байтұрсынұлы бұл тарихи кезеңде «патшалардың тө</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інде отырғаннан, социалистердің босағасында өлгенім артық» деген пікірде болды (ҚР ҰҚК архиві, 78754-іс, 6-т., 44-п). 1920 жылы В.И.Ленинге үкіметінің Қазақстанды басқару ісіндегі алғашқы қадамын қатал сынға алған хатын жолдады. Қазревком мүшесі ретінде Қазақстанның Ресеймен шекарасының қалыптасу і</w:t>
      </w:r>
      <w:proofErr w:type="gramStart"/>
      <w:r w:rsidRPr="00FF5C2F">
        <w:rPr>
          <w:rFonts w:ascii="Times New Roman" w:eastAsia="Times New Roman" w:hAnsi="Times New Roman" w:cs="Times New Roman"/>
          <w:sz w:val="24"/>
          <w:szCs w:val="24"/>
          <w:lang w:eastAsia="ru-RU"/>
        </w:rPr>
        <w:t>с</w:t>
      </w:r>
      <w:proofErr w:type="gramEnd"/>
      <w:r w:rsidRPr="00FF5C2F">
        <w:rPr>
          <w:rFonts w:ascii="Times New Roman" w:eastAsia="Times New Roman" w:hAnsi="Times New Roman" w:cs="Times New Roman"/>
          <w:sz w:val="24"/>
          <w:szCs w:val="24"/>
          <w:lang w:eastAsia="ru-RU"/>
        </w:rPr>
        <w:t>іне белсенді түрде араласты. </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lastRenderedPageBreak/>
        <w:br/>
        <w:t>Бүкілресейлік ОАК-нің 1919 ж. 27 тамызда Қостанай уезін Челябинск облысына қосу туралы шешіміне қарсы Б-тың жазған саяси наразылығы Қостанай уезін Қазақстан құрамына қ</w:t>
      </w:r>
      <w:proofErr w:type="gramStart"/>
      <w:r w:rsidRPr="00FF5C2F">
        <w:rPr>
          <w:rFonts w:ascii="Times New Roman" w:eastAsia="Times New Roman" w:hAnsi="Times New Roman" w:cs="Times New Roman"/>
          <w:sz w:val="24"/>
          <w:szCs w:val="24"/>
          <w:lang w:eastAsia="ru-RU"/>
        </w:rPr>
        <w:t>айтару</w:t>
      </w:r>
      <w:proofErr w:type="gramEnd"/>
      <w:r w:rsidRPr="00FF5C2F">
        <w:rPr>
          <w:rFonts w:ascii="Times New Roman" w:eastAsia="Times New Roman" w:hAnsi="Times New Roman" w:cs="Times New Roman"/>
          <w:sz w:val="24"/>
          <w:szCs w:val="24"/>
          <w:lang w:eastAsia="ru-RU"/>
        </w:rPr>
        <w:t>ға негіз болды. Ол 1920 ж. тамызда құрылған Қазақ АКС</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 үкіметінің құрамына еніп, 1920–1921 жылы Қазақ АКСР-і халық ағарту комиссары қызметінде болды.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1922 жылы Өлкелік халық комиссариаты жанындағы Академиялық орталықтың, 1922–1925 жылы Халық ағарту комиссариаты ғылыми-әдеби комиссиясының, Қазақ өлкесін зерттеу қоғамының төрағасы болып қызмет атқарды. Байтұрсынұлы түрлі мемлекеттік қызметке ат салыса жү</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іп, сонымен бір мезгілде өзінің жаны сүйген оқытушылық-ұстаздық жұмысынан да қол үзбеген.</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1921–1925 жылы Орынбордағы, 1926–1928 жылы Ташкенттегі Қазақ халық ағарту институттарында қазақ тілі мен әдебиеті, мәдениет тарихы пәндерінен сабақ берді. 1928 жылы Алматыда Қазақ мемлекеттік педагогикалық институтының ашылуына байланысты ректордың шақыруымен осы оқу орнына профессор қызметіне ауысты. 1929 жылы 2 маусымда 43 Алаш қозғалысы қайраткерлерімен бірге ол Алматыда тұ</w:t>
      </w:r>
      <w:proofErr w:type="gramStart"/>
      <w:r w:rsidRPr="00FF5C2F">
        <w:rPr>
          <w:rFonts w:ascii="Times New Roman" w:eastAsia="Times New Roman" w:hAnsi="Times New Roman" w:cs="Times New Roman"/>
          <w:sz w:val="24"/>
          <w:szCs w:val="24"/>
          <w:lang w:eastAsia="ru-RU"/>
        </w:rPr>
        <w:t>т</w:t>
      </w:r>
      <w:proofErr w:type="gramEnd"/>
      <w:r w:rsidRPr="00FF5C2F">
        <w:rPr>
          <w:rFonts w:ascii="Times New Roman" w:eastAsia="Times New Roman" w:hAnsi="Times New Roman" w:cs="Times New Roman"/>
          <w:sz w:val="24"/>
          <w:szCs w:val="24"/>
          <w:lang w:eastAsia="ru-RU"/>
        </w:rPr>
        <w:t>қынға алынып, осы жылдың соңына қарай тергеу үшін Мәскеудегі Бутырка абақтысына жөнелтілді. КСРО Халық комиссарлар кеңесі жанындағы ОГПУ «ү</w:t>
      </w:r>
      <w:proofErr w:type="gramStart"/>
      <w:r w:rsidRPr="00FF5C2F">
        <w:rPr>
          <w:rFonts w:ascii="Times New Roman" w:eastAsia="Times New Roman" w:hAnsi="Times New Roman" w:cs="Times New Roman"/>
          <w:sz w:val="24"/>
          <w:szCs w:val="24"/>
          <w:lang w:eastAsia="ru-RU"/>
        </w:rPr>
        <w:t>шт</w:t>
      </w:r>
      <w:proofErr w:type="gramEnd"/>
      <w:r w:rsidRPr="00FF5C2F">
        <w:rPr>
          <w:rFonts w:ascii="Times New Roman" w:eastAsia="Times New Roman" w:hAnsi="Times New Roman" w:cs="Times New Roman"/>
          <w:sz w:val="24"/>
          <w:szCs w:val="24"/>
          <w:lang w:eastAsia="ru-RU"/>
        </w:rPr>
        <w:t>ігінің» 1930 ж. 4 сәуірдегі шешіміне сәйкес Байтұрсынұлы ату жазасына кесілді. Бұл шешім бірнеше рет өзгерістерге ұшырады: 1931 жылы қаңтарда 10 жылға концлагерьге ауыстырылса, 1932 ж. қарашада 3 жылға Архангельскіге жер аударылсын деп ұйғарылды.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 xml:space="preserve">1933 жылы мамырда денсаулығы нашарлап кетуіне байланысты қалған мерзімді Батыс Сібірде айдауда жүрген отбасымен (әйелі мен қызы) бірге өткізуге </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ұқсат беріледі. 1934 жылы М.Горькийдің жұбайы Е.П.Пешкованың көмегімен Байтұрсынұлы отбасымен мерзімінен бұрын босатылып, Алматыға оралады. Бұл жерде тұрақты жұмысқа қабылданбай, түрлі мекемелерде қысқа мерзімдік қызметтер атқарады. 1937 жылы 8 тамыза тағы да қамауға алынып, екі айдан </w:t>
      </w:r>
      <w:proofErr w:type="gramStart"/>
      <w:r w:rsidRPr="00FF5C2F">
        <w:rPr>
          <w:rFonts w:ascii="Times New Roman" w:eastAsia="Times New Roman" w:hAnsi="Times New Roman" w:cs="Times New Roman"/>
          <w:sz w:val="24"/>
          <w:szCs w:val="24"/>
          <w:lang w:eastAsia="ru-RU"/>
        </w:rPr>
        <w:t>со</w:t>
      </w:r>
      <w:proofErr w:type="gramEnd"/>
      <w:r w:rsidRPr="00FF5C2F">
        <w:rPr>
          <w:rFonts w:ascii="Times New Roman" w:eastAsia="Times New Roman" w:hAnsi="Times New Roman" w:cs="Times New Roman"/>
          <w:sz w:val="24"/>
          <w:szCs w:val="24"/>
          <w:lang w:eastAsia="ru-RU"/>
        </w:rPr>
        <w:t>ң, яғни 8 желтоқсанда атылды. Тұтас буынның төл басы болған Байтұрсыновтың алғашқы кітабы – «Қырық мысал» 1909 жылы жарық көрді. Ол бұл еңбегінде Ресей отаршыларының зорлы</w:t>
      </w:r>
      <w:proofErr w:type="gramStart"/>
      <w:r w:rsidRPr="00FF5C2F">
        <w:rPr>
          <w:rFonts w:ascii="Times New Roman" w:eastAsia="Times New Roman" w:hAnsi="Times New Roman" w:cs="Times New Roman"/>
          <w:sz w:val="24"/>
          <w:szCs w:val="24"/>
          <w:lang w:eastAsia="ru-RU"/>
        </w:rPr>
        <w:t>қ-</w:t>
      </w:r>
      <w:proofErr w:type="gramEnd"/>
      <w:r w:rsidRPr="00FF5C2F">
        <w:rPr>
          <w:rFonts w:ascii="Times New Roman" w:eastAsia="Times New Roman" w:hAnsi="Times New Roman" w:cs="Times New Roman"/>
          <w:sz w:val="24"/>
          <w:szCs w:val="24"/>
          <w:lang w:eastAsia="ru-RU"/>
        </w:rPr>
        <w:t>зомбылығын, елдің тұралаған халін жұмбақтап, тұспалдап жеткізді. Байтұрсынұлы мысал жанрының қызықты формасы, ұғымды идеясы, уытты тілі арқылы әлеум. сананың оянуына ықпал етті. Ақынның азаматтық арман-мақсаты, ой-толғамдары кестеленген өлең</w:t>
      </w:r>
      <w:proofErr w:type="gramStart"/>
      <w:r w:rsidRPr="00FF5C2F">
        <w:rPr>
          <w:rFonts w:ascii="Times New Roman" w:eastAsia="Times New Roman" w:hAnsi="Times New Roman" w:cs="Times New Roman"/>
          <w:sz w:val="24"/>
          <w:szCs w:val="24"/>
          <w:lang w:eastAsia="ru-RU"/>
        </w:rPr>
        <w:t>дер</w:t>
      </w:r>
      <w:proofErr w:type="gramEnd"/>
      <w:r w:rsidRPr="00FF5C2F">
        <w:rPr>
          <w:rFonts w:ascii="Times New Roman" w:eastAsia="Times New Roman" w:hAnsi="Times New Roman" w:cs="Times New Roman"/>
          <w:sz w:val="24"/>
          <w:szCs w:val="24"/>
          <w:lang w:eastAsia="ru-RU"/>
        </w:rPr>
        <w:t>і «Маса» деген атпен жеке кітап болып жарық көрді (1911). «Масаның» негізгі идеялық қазығы – жұртшылықты оқ</w:t>
      </w:r>
      <w:proofErr w:type="gramStart"/>
      <w:r w:rsidRPr="00FF5C2F">
        <w:rPr>
          <w:rFonts w:ascii="Times New Roman" w:eastAsia="Times New Roman" w:hAnsi="Times New Roman" w:cs="Times New Roman"/>
          <w:sz w:val="24"/>
          <w:szCs w:val="24"/>
          <w:lang w:eastAsia="ru-RU"/>
        </w:rPr>
        <w:t>у</w:t>
      </w:r>
      <w:proofErr w:type="gramEnd"/>
      <w:r w:rsidRPr="00FF5C2F">
        <w:rPr>
          <w:rFonts w:ascii="Times New Roman" w:eastAsia="Times New Roman" w:hAnsi="Times New Roman" w:cs="Times New Roman"/>
          <w:sz w:val="24"/>
          <w:szCs w:val="24"/>
          <w:lang w:eastAsia="ru-RU"/>
        </w:rPr>
        <w:t xml:space="preserve">ға, өнер-білімге шақыру, мәдениетті уағыздау, еңбек етуге үндеу. Ақын халықты қараңғылық, енжарлық, кәсіпке марғаулық сияқты кемшіліктерден </w:t>
      </w:r>
      <w:proofErr w:type="gramStart"/>
      <w:r w:rsidRPr="00FF5C2F">
        <w:rPr>
          <w:rFonts w:ascii="Times New Roman" w:eastAsia="Times New Roman" w:hAnsi="Times New Roman" w:cs="Times New Roman"/>
          <w:sz w:val="24"/>
          <w:szCs w:val="24"/>
          <w:lang w:eastAsia="ru-RU"/>
        </w:rPr>
        <w:t>арылу</w:t>
      </w:r>
      <w:proofErr w:type="gramEnd"/>
      <w:r w:rsidRPr="00FF5C2F">
        <w:rPr>
          <w:rFonts w:ascii="Times New Roman" w:eastAsia="Times New Roman" w:hAnsi="Times New Roman" w:cs="Times New Roman"/>
          <w:sz w:val="24"/>
          <w:szCs w:val="24"/>
          <w:lang w:eastAsia="ru-RU"/>
        </w:rPr>
        <w:t>ға шақырды. Абайдың ағартушылық, сыншылдық дә</w:t>
      </w:r>
      <w:proofErr w:type="gramStart"/>
      <w:r w:rsidRPr="00FF5C2F">
        <w:rPr>
          <w:rFonts w:ascii="Times New Roman" w:eastAsia="Times New Roman" w:hAnsi="Times New Roman" w:cs="Times New Roman"/>
          <w:sz w:val="24"/>
          <w:szCs w:val="24"/>
          <w:lang w:eastAsia="ru-RU"/>
        </w:rPr>
        <w:t>ст</w:t>
      </w:r>
      <w:proofErr w:type="gramEnd"/>
      <w:r w:rsidRPr="00FF5C2F">
        <w:rPr>
          <w:rFonts w:ascii="Times New Roman" w:eastAsia="Times New Roman" w:hAnsi="Times New Roman" w:cs="Times New Roman"/>
          <w:sz w:val="24"/>
          <w:szCs w:val="24"/>
          <w:lang w:eastAsia="ru-RU"/>
        </w:rPr>
        <w:t>үрін жаңарта отырып, Байтұрсынұлы 20 ғ. басындағы қазақ әдебиетін төңкерісшіл-демократтық дәрежеге көтерді. Сондай-ақ Байтұрсынұлы қазақ тіліне А.С.Пушкин, М.Ю.Лермонтов, Ф.Вольтер, С.Я.Надсон өлеңдерін аударды. Бұл аудармалар Байтұрсыновтың тақырыпты, идеялы</w:t>
      </w:r>
      <w:proofErr w:type="gramStart"/>
      <w:r w:rsidRPr="00FF5C2F">
        <w:rPr>
          <w:rFonts w:ascii="Times New Roman" w:eastAsia="Times New Roman" w:hAnsi="Times New Roman" w:cs="Times New Roman"/>
          <w:sz w:val="24"/>
          <w:szCs w:val="24"/>
          <w:lang w:eastAsia="ru-RU"/>
        </w:rPr>
        <w:t>қ-</w:t>
      </w:r>
      <w:proofErr w:type="gramEnd"/>
      <w:r w:rsidRPr="00FF5C2F">
        <w:rPr>
          <w:rFonts w:ascii="Times New Roman" w:eastAsia="Times New Roman" w:hAnsi="Times New Roman" w:cs="Times New Roman"/>
          <w:sz w:val="24"/>
          <w:szCs w:val="24"/>
          <w:lang w:eastAsia="ru-RU"/>
        </w:rPr>
        <w:t>көркемдік деңгейі жоғары туындылар. Ел тағдырының келешегіне алаңдаулы ақын кө</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қырлы ісімен, даналық саясатымен қазақ жастарының рухани көсемі болды.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Байтұрсыновтың «Қазақтың бас ақыны» деген көлемді мақаласы – әдебиеттану ғылымындағы алғашқы зерттеу еңбектердің бірі. Мақалада ұлы ақын Абайдың тарихи миссиясы, рухани болмысы, өлең</w:t>
      </w:r>
      <w:proofErr w:type="gramStart"/>
      <w:r w:rsidRPr="00FF5C2F">
        <w:rPr>
          <w:rFonts w:ascii="Times New Roman" w:eastAsia="Times New Roman" w:hAnsi="Times New Roman" w:cs="Times New Roman"/>
          <w:sz w:val="24"/>
          <w:szCs w:val="24"/>
          <w:lang w:eastAsia="ru-RU"/>
        </w:rPr>
        <w:t>дер</w:t>
      </w:r>
      <w:proofErr w:type="gramEnd"/>
      <w:r w:rsidRPr="00FF5C2F">
        <w:rPr>
          <w:rFonts w:ascii="Times New Roman" w:eastAsia="Times New Roman" w:hAnsi="Times New Roman" w:cs="Times New Roman"/>
          <w:sz w:val="24"/>
          <w:szCs w:val="24"/>
          <w:lang w:eastAsia="ru-RU"/>
        </w:rPr>
        <w:t>інің ұлттық сөз өнеріндегі маңызы, көркемдік-эстетик. сипаты баяндалды. Ол Абай өлең</w:t>
      </w:r>
      <w:proofErr w:type="gramStart"/>
      <w:r w:rsidRPr="00FF5C2F">
        <w:rPr>
          <w:rFonts w:ascii="Times New Roman" w:eastAsia="Times New Roman" w:hAnsi="Times New Roman" w:cs="Times New Roman"/>
          <w:sz w:val="24"/>
          <w:szCs w:val="24"/>
          <w:lang w:eastAsia="ru-RU"/>
        </w:rPr>
        <w:t>дер</w:t>
      </w:r>
      <w:proofErr w:type="gramEnd"/>
      <w:r w:rsidRPr="00FF5C2F">
        <w:rPr>
          <w:rFonts w:ascii="Times New Roman" w:eastAsia="Times New Roman" w:hAnsi="Times New Roman" w:cs="Times New Roman"/>
          <w:sz w:val="24"/>
          <w:szCs w:val="24"/>
          <w:lang w:eastAsia="ru-RU"/>
        </w:rPr>
        <w:t xml:space="preserve">інің даралығын, «сөзі аз, мағынасы көп, тереңдігін», сыншылдығын ұғындырды. Байтұрсыновтың </w:t>
      </w:r>
      <w:proofErr w:type="gramStart"/>
      <w:r w:rsidRPr="00FF5C2F">
        <w:rPr>
          <w:rFonts w:ascii="Times New Roman" w:eastAsia="Times New Roman" w:hAnsi="Times New Roman" w:cs="Times New Roman"/>
          <w:sz w:val="24"/>
          <w:szCs w:val="24"/>
          <w:lang w:eastAsia="ru-RU"/>
        </w:rPr>
        <w:t>Абайды</w:t>
      </w:r>
      <w:proofErr w:type="gramEnd"/>
      <w:r w:rsidRPr="00FF5C2F">
        <w:rPr>
          <w:rFonts w:ascii="Times New Roman" w:eastAsia="Times New Roman" w:hAnsi="Times New Roman" w:cs="Times New Roman"/>
          <w:sz w:val="24"/>
          <w:szCs w:val="24"/>
          <w:lang w:eastAsia="ru-RU"/>
        </w:rPr>
        <w:t>ң ақындық шеберлігі, поэзияға деген көзқарасы туралы ғылыми тұжырымдары қазақ әдебиеттану ғылымында жалғасын тапты. Оның «Әдебиет танытқыш» деген зерттеуі (1926) қазақ тіліндегі тұңғыш іргелі ғылыми-теориялық еңбек. Байтұрсынұлы әдебиет тарихына, теориясы мен сынына, методологиясына тұңғыш рет тиянақты анықтама бері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қазақ әдебиеттану ғылымының жүйесін жасады. Халық тілінің бай қоры көзінен мағынасы терең, ұғымдық аясы кең сөздерді термин еті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алып, соның негізінде қазақ әдебиетінің барлық жанрлық формаларын топтап, жіктеп берді. Мысалы, сөз өнері, шығарма, ауыз әдебиеті, толғау, т.б. ғылыми-теориялық еңбекке қазақ әдебиетінің ең бейнелі, мазмұны мен мағынасы терең шығармаларын мысал ретінде пайдаланды. Сөз өнері жайында жазылған әлемдік ғылымның ең үздік үлгілерін пайдалана отырып, әдебиеттанудағы ұғым, термин, категориялардың соны ұлттық үлгілерін жасады. Мысалы, меңзеу, теңеу, ауыстыру, кейіптеу, әсірелеу, алмастыру, шендестіру, үдету, түйдектеу, кекесіндеу, т.б. «Әдебиет танытқышта» ақындық дарын табиғаты, шығарм. психологиясы, шабыт стихиясына </w:t>
      </w:r>
      <w:r w:rsidRPr="00FF5C2F">
        <w:rPr>
          <w:rFonts w:ascii="Times New Roman" w:eastAsia="Times New Roman" w:hAnsi="Times New Roman" w:cs="Times New Roman"/>
          <w:sz w:val="24"/>
          <w:szCs w:val="24"/>
          <w:lang w:eastAsia="ru-RU"/>
        </w:rPr>
        <w:lastRenderedPageBreak/>
        <w:t>ғылыми тұжырым берілді. Өлеңге жан-жақты зерттеу жасап, шумақ, тармақ, бунақ, буын, ұйқас, т.б. ұғ</w:t>
      </w:r>
      <w:proofErr w:type="gramStart"/>
      <w:r w:rsidRPr="00FF5C2F">
        <w:rPr>
          <w:rFonts w:ascii="Times New Roman" w:eastAsia="Times New Roman" w:hAnsi="Times New Roman" w:cs="Times New Roman"/>
          <w:sz w:val="24"/>
          <w:szCs w:val="24"/>
          <w:lang w:eastAsia="ru-RU"/>
        </w:rPr>
        <w:t>ымдар</w:t>
      </w:r>
      <w:proofErr w:type="gramEnd"/>
      <w:r w:rsidRPr="00FF5C2F">
        <w:rPr>
          <w:rFonts w:ascii="Times New Roman" w:eastAsia="Times New Roman" w:hAnsi="Times New Roman" w:cs="Times New Roman"/>
          <w:sz w:val="24"/>
          <w:szCs w:val="24"/>
          <w:lang w:eastAsia="ru-RU"/>
        </w:rPr>
        <w:t>ға анықтама берді.</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Байтұрсынұлы қазақ әдебиетінің даму кезең</w:t>
      </w:r>
      <w:proofErr w:type="gramStart"/>
      <w:r w:rsidRPr="00FF5C2F">
        <w:rPr>
          <w:rFonts w:ascii="Times New Roman" w:eastAsia="Times New Roman" w:hAnsi="Times New Roman" w:cs="Times New Roman"/>
          <w:sz w:val="24"/>
          <w:szCs w:val="24"/>
          <w:lang w:eastAsia="ru-RU"/>
        </w:rPr>
        <w:t>дер</w:t>
      </w:r>
      <w:proofErr w:type="gramEnd"/>
      <w:r w:rsidRPr="00FF5C2F">
        <w:rPr>
          <w:rFonts w:ascii="Times New Roman" w:eastAsia="Times New Roman" w:hAnsi="Times New Roman" w:cs="Times New Roman"/>
          <w:sz w:val="24"/>
          <w:szCs w:val="24"/>
          <w:lang w:eastAsia="ru-RU"/>
        </w:rPr>
        <w:t>ін ғылыми негізде топтап берген. «Әдебиет танытқыш» – сан-салалы әдебиет табиғатын жан-жақты ашып, талдап-түсіндірген ғылыми- зерттеді. Байтұрсынұлы «Әдебиет танытқышымен» қазақ әдебиеттану ғылымының негізін салды. Сондай-ақ ол – әдебиет тарихының мұрасын, ауыз әдебиеті үлгілерін жинаған зерттеуші ғ</w:t>
      </w:r>
      <w:proofErr w:type="gramStart"/>
      <w:r w:rsidRPr="00FF5C2F">
        <w:rPr>
          <w:rFonts w:ascii="Times New Roman" w:eastAsia="Times New Roman" w:hAnsi="Times New Roman" w:cs="Times New Roman"/>
          <w:sz w:val="24"/>
          <w:szCs w:val="24"/>
          <w:lang w:eastAsia="ru-RU"/>
        </w:rPr>
        <w:t>алым</w:t>
      </w:r>
      <w:proofErr w:type="gramEnd"/>
      <w:r w:rsidRPr="00FF5C2F">
        <w:rPr>
          <w:rFonts w:ascii="Times New Roman" w:eastAsia="Times New Roman" w:hAnsi="Times New Roman" w:cs="Times New Roman"/>
          <w:sz w:val="24"/>
          <w:szCs w:val="24"/>
          <w:lang w:eastAsia="ru-RU"/>
        </w:rPr>
        <w:t>. Көркемдігі айрықша «Ер Сайын» жыры (1923) мен қазақ тарихының төрт жүз жылын қамтитын «23 жоқтау» жинағын (1926) кітап еті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шығарды. Халық мұрасына үлкен жанашырлықпен қараған Ахмет Байтұрсынұлы «әдебиет тіліне негіз еті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ел аузындағы тіл алынбаса, оның адасып кететіндігін» айтты. Байтұрсынұлы – қазақ кәсіби журналистикасын қалыптастырған 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 қайраткер. Ол қазақ халқына, зиялы қауымға газеттің қоғамдық қызметін ұғындырып, баспасөздің өркениетті, тәуелсіз елге аса қажет нәрсе екенін жанкешті і</w:t>
      </w:r>
      <w:proofErr w:type="gramStart"/>
      <w:r w:rsidRPr="00FF5C2F">
        <w:rPr>
          <w:rFonts w:ascii="Times New Roman" w:eastAsia="Times New Roman" w:hAnsi="Times New Roman" w:cs="Times New Roman"/>
          <w:sz w:val="24"/>
          <w:szCs w:val="24"/>
          <w:lang w:eastAsia="ru-RU"/>
        </w:rPr>
        <w:t>с-</w:t>
      </w:r>
      <w:proofErr w:type="gramEnd"/>
      <w:r w:rsidRPr="00FF5C2F">
        <w:rPr>
          <w:rFonts w:ascii="Times New Roman" w:eastAsia="Times New Roman" w:hAnsi="Times New Roman" w:cs="Times New Roman"/>
          <w:sz w:val="24"/>
          <w:szCs w:val="24"/>
          <w:lang w:eastAsia="ru-RU"/>
        </w:rPr>
        <w:t>әрекетімен көрсетті. Байтұрсынұлы ұйымдастырып, бас редактор болған «Қазақ» газеті қоғамдық ойға ірі қозғалыс, рухани санаға сілкініс әкелді. «Қазақ» газеті халықтың рухын сергіткен 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 құбылысқа айналды. Байтұрсынұлы – әлеум. мәселелерге, қоғамдық ой-пікірге ықпал жасаған публицист. Оның мақалалары ғылыми байыптауымен, өткі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 ойларымен сол кезеңнің шындығынан хабар береді. Абайдың қоғам өмірінің демокр. құрылысы туралы ойларын дамытып, саяси-әлеум. жағдай, оқу-ағарту, халықтың тұрмыс-тіршілігі туралы мәселелерді қозғады. Қазақ зиялыларының жан-жақты білімдар әрі саяси күресте шыңдалған легін қалыптастыруда Байтұрсыновтың публицист, баспасөз ұйымдастырушы ретіндегі еңбегі ұшантеңіз. Ол – қазақ ғылымы тарихында ұлттық әліпби жасап, </w:t>
      </w:r>
      <w:proofErr w:type="gramStart"/>
      <w:r w:rsidRPr="00FF5C2F">
        <w:rPr>
          <w:rFonts w:ascii="Times New Roman" w:eastAsia="Times New Roman" w:hAnsi="Times New Roman" w:cs="Times New Roman"/>
          <w:sz w:val="24"/>
          <w:szCs w:val="24"/>
          <w:lang w:eastAsia="ru-RU"/>
        </w:rPr>
        <w:t>жа</w:t>
      </w:r>
      <w:proofErr w:type="gramEnd"/>
      <w:r w:rsidRPr="00FF5C2F">
        <w:rPr>
          <w:rFonts w:ascii="Times New Roman" w:eastAsia="Times New Roman" w:hAnsi="Times New Roman" w:cs="Times New Roman"/>
          <w:sz w:val="24"/>
          <w:szCs w:val="24"/>
          <w:lang w:eastAsia="ru-RU"/>
        </w:rPr>
        <w:t>ңа үлгі ұсынған реформатор. </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Байтұрсынұлы әліпбиі қазақ тілінің табиғатына бейімделген араб жазуы негізінде жасалды. Ол Қазақ бі</w:t>
      </w:r>
      <w:proofErr w:type="gramStart"/>
      <w:r w:rsidRPr="00FF5C2F">
        <w:rPr>
          <w:rFonts w:ascii="Times New Roman" w:eastAsia="Times New Roman" w:hAnsi="Times New Roman" w:cs="Times New Roman"/>
          <w:sz w:val="24"/>
          <w:szCs w:val="24"/>
          <w:lang w:eastAsia="ru-RU"/>
        </w:rPr>
        <w:t>л</w:t>
      </w:r>
      <w:proofErr w:type="gramEnd"/>
      <w:r w:rsidRPr="00FF5C2F">
        <w:rPr>
          <w:rFonts w:ascii="Times New Roman" w:eastAsia="Times New Roman" w:hAnsi="Times New Roman" w:cs="Times New Roman"/>
          <w:sz w:val="24"/>
          <w:szCs w:val="24"/>
          <w:lang w:eastAsia="ru-RU"/>
        </w:rPr>
        <w:t>імпаздарының тұңғыш съезінде (Орынбор, 1924), құрылтайында (Баку, 1926) араб жазуындағы әліпбидің қажеттілігін, құндылығын жан-жақты тұжырыммен дәлелдеген ғылыми баяндама жасады. Бұл ә</w:t>
      </w:r>
      <w:proofErr w:type="gramStart"/>
      <w:r w:rsidRPr="00FF5C2F">
        <w:rPr>
          <w:rFonts w:ascii="Times New Roman" w:eastAsia="Times New Roman" w:hAnsi="Times New Roman" w:cs="Times New Roman"/>
          <w:sz w:val="24"/>
          <w:szCs w:val="24"/>
          <w:lang w:eastAsia="ru-RU"/>
        </w:rPr>
        <w:t>л</w:t>
      </w:r>
      <w:proofErr w:type="gramEnd"/>
      <w:r w:rsidRPr="00FF5C2F">
        <w:rPr>
          <w:rFonts w:ascii="Times New Roman" w:eastAsia="Times New Roman" w:hAnsi="Times New Roman" w:cs="Times New Roman"/>
          <w:sz w:val="24"/>
          <w:szCs w:val="24"/>
          <w:lang w:eastAsia="ru-RU"/>
        </w:rPr>
        <w:t xml:space="preserve">іпби ұлттық жазудың қалыптасуындағы ірі мәдени жетістік болып табылады. Ол </w:t>
      </w:r>
      <w:proofErr w:type="gramStart"/>
      <w:r w:rsidRPr="00FF5C2F">
        <w:rPr>
          <w:rFonts w:ascii="Times New Roman" w:eastAsia="Times New Roman" w:hAnsi="Times New Roman" w:cs="Times New Roman"/>
          <w:sz w:val="24"/>
          <w:szCs w:val="24"/>
          <w:lang w:eastAsia="ru-RU"/>
        </w:rPr>
        <w:t>халы</w:t>
      </w:r>
      <w:proofErr w:type="gramEnd"/>
      <w:r w:rsidRPr="00FF5C2F">
        <w:rPr>
          <w:rFonts w:ascii="Times New Roman" w:eastAsia="Times New Roman" w:hAnsi="Times New Roman" w:cs="Times New Roman"/>
          <w:sz w:val="24"/>
          <w:szCs w:val="24"/>
          <w:lang w:eastAsia="ru-RU"/>
        </w:rPr>
        <w:t>ққа ғылым-білімнің қажеттілігін түсіндірумен ғана шектелмей, білім беру ісін жолға қоюға күш салды. Орыс, татар мектептерінен оқып шыққан ұлт мамандарының өз тілін қолданудағы кемшіліктерін кө</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іп: «[[Әр жұрттың түрінде, тұтынған жолында, мінезінде қандай басқалық болса, тілінде де сондай басқалық болады. Біздің жасынан не орысша, не ноғайша оқыған бауырларымыз сөздің жүйесін, қисынын нағыз қазақша келті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іп жаза алмайды не жазса да қиындықпен жазады, себебі, жасынан қазақша жазып дағдыланбағандық» деп жазды. Байтұрсыновтың «Оқу құралы» (1912) – қазақша жазылған тұңғыш әліппелердің бірі. Бұл ә</w:t>
      </w:r>
      <w:proofErr w:type="gramStart"/>
      <w:r w:rsidRPr="00FF5C2F">
        <w:rPr>
          <w:rFonts w:ascii="Times New Roman" w:eastAsia="Times New Roman" w:hAnsi="Times New Roman" w:cs="Times New Roman"/>
          <w:sz w:val="24"/>
          <w:szCs w:val="24"/>
          <w:lang w:eastAsia="ru-RU"/>
        </w:rPr>
        <w:t>л</w:t>
      </w:r>
      <w:proofErr w:type="gramEnd"/>
      <w:r w:rsidRPr="00FF5C2F">
        <w:rPr>
          <w:rFonts w:ascii="Times New Roman" w:eastAsia="Times New Roman" w:hAnsi="Times New Roman" w:cs="Times New Roman"/>
          <w:sz w:val="24"/>
          <w:szCs w:val="24"/>
          <w:lang w:eastAsia="ru-RU"/>
        </w:rPr>
        <w:t>іппе оқытудың жаңа әдістері тұрғысынан өңделіп, 1925 жылға дейін бірнеше рет қайта басылды. «Оқу құралы» қазіргі әдістеме тұ</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ғысынан әлі күнге дейін маңызды оқулық ретінде бағаланады. Байтұрсынұлы қазақ тілінің тазалығын сақтау үші</w:t>
      </w:r>
      <w:proofErr w:type="gramStart"/>
      <w:r w:rsidRPr="00FF5C2F">
        <w:rPr>
          <w:rFonts w:ascii="Times New Roman" w:eastAsia="Times New Roman" w:hAnsi="Times New Roman" w:cs="Times New Roman"/>
          <w:sz w:val="24"/>
          <w:szCs w:val="24"/>
          <w:lang w:eastAsia="ru-RU"/>
        </w:rPr>
        <w:t>н қам</w:t>
      </w:r>
      <w:proofErr w:type="gramEnd"/>
      <w:r w:rsidRPr="00FF5C2F">
        <w:rPr>
          <w:rFonts w:ascii="Times New Roman" w:eastAsia="Times New Roman" w:hAnsi="Times New Roman" w:cs="Times New Roman"/>
          <w:sz w:val="24"/>
          <w:szCs w:val="24"/>
          <w:lang w:eastAsia="ru-RU"/>
        </w:rPr>
        <w:t xml:space="preserve"> қылды. Өзі жазған «Өмірбаянында» (1929): «...Орынборға келгеннен кейін, ең алдымен, қазақ тілінің дыбыстық жүйесі мен грамматикалық құрылысын зерттеуге кі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істім; одан кейін қазақ әліпбиі мен емлесін ретке салып, жеңілдету жолында жұмыс істедім, үшіншіден, қазақтың жазба тілін бө</w:t>
      </w:r>
      <w:proofErr w:type="gramStart"/>
      <w:r w:rsidRPr="00FF5C2F">
        <w:rPr>
          <w:rFonts w:ascii="Times New Roman" w:eastAsia="Times New Roman" w:hAnsi="Times New Roman" w:cs="Times New Roman"/>
          <w:sz w:val="24"/>
          <w:szCs w:val="24"/>
          <w:lang w:eastAsia="ru-RU"/>
        </w:rPr>
        <w:t>тен т</w:t>
      </w:r>
      <w:proofErr w:type="gramEnd"/>
      <w:r w:rsidRPr="00FF5C2F">
        <w:rPr>
          <w:rFonts w:ascii="Times New Roman" w:eastAsia="Times New Roman" w:hAnsi="Times New Roman" w:cs="Times New Roman"/>
          <w:sz w:val="24"/>
          <w:szCs w:val="24"/>
          <w:lang w:eastAsia="ru-RU"/>
        </w:rPr>
        <w:t xml:space="preserve">ілдерден келген қажетсіз сөздерден арылтуға, синтаксистік құрылысын өзге тілдердің жат әсерінен тазартуға әрекеттендім; төртіншіден, қазақ прозасын жасанды кітаби сипаттан арылтып, халықтық сөйлеу </w:t>
      </w:r>
      <w:proofErr w:type="gramStart"/>
      <w:r w:rsidRPr="00FF5C2F">
        <w:rPr>
          <w:rFonts w:ascii="Times New Roman" w:eastAsia="Times New Roman" w:hAnsi="Times New Roman" w:cs="Times New Roman"/>
          <w:sz w:val="24"/>
          <w:szCs w:val="24"/>
          <w:lang w:eastAsia="ru-RU"/>
        </w:rPr>
        <w:t>тәж</w:t>
      </w:r>
      <w:proofErr w:type="gramEnd"/>
      <w:r w:rsidRPr="00FF5C2F">
        <w:rPr>
          <w:rFonts w:ascii="Times New Roman" w:eastAsia="Times New Roman" w:hAnsi="Times New Roman" w:cs="Times New Roman"/>
          <w:sz w:val="24"/>
          <w:szCs w:val="24"/>
          <w:lang w:eastAsia="ru-RU"/>
        </w:rPr>
        <w:t xml:space="preserve">ірибесіне ыңғайластыру үшін ғылыми терминдерді қалыптастырумен айналыстым» деген. Б. қазақ мектептерінің мұқтаждығын өтеу мақсатында қазақ тілін </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ән ретінде үйрететін тұңғыш оқулықтар жазды. Оның үш бөлімнен тұратын «Тіл – құрал» атты оқулығының </w:t>
      </w:r>
      <w:proofErr w:type="gramStart"/>
      <w:r w:rsidRPr="00FF5C2F">
        <w:rPr>
          <w:rFonts w:ascii="Times New Roman" w:eastAsia="Times New Roman" w:hAnsi="Times New Roman" w:cs="Times New Roman"/>
          <w:sz w:val="24"/>
          <w:szCs w:val="24"/>
          <w:lang w:eastAsia="ru-RU"/>
        </w:rPr>
        <w:t>фонетика</w:t>
      </w:r>
      <w:proofErr w:type="gramEnd"/>
      <w:r w:rsidRPr="00FF5C2F">
        <w:rPr>
          <w:rFonts w:ascii="Times New Roman" w:eastAsia="Times New Roman" w:hAnsi="Times New Roman" w:cs="Times New Roman"/>
          <w:sz w:val="24"/>
          <w:szCs w:val="24"/>
          <w:lang w:eastAsia="ru-RU"/>
        </w:rPr>
        <w:t>ға арналған бөлімі 1915 жылы, морфологияға арналған бөлімі 1914 ж., синтаксис бөлімі 1916 жылдан бастап жарық көрді. «Тіл – құрал» – қазақ тілінің тұңғыш оқулығы. Оқулық қазіргі қазақ тілі оқулықтарының негізі болып қаланды. «Тіл – құрал» қазақ тіл бі</w:t>
      </w:r>
      <w:proofErr w:type="gramStart"/>
      <w:r w:rsidRPr="00FF5C2F">
        <w:rPr>
          <w:rFonts w:ascii="Times New Roman" w:eastAsia="Times New Roman" w:hAnsi="Times New Roman" w:cs="Times New Roman"/>
          <w:sz w:val="24"/>
          <w:szCs w:val="24"/>
          <w:lang w:eastAsia="ru-RU"/>
        </w:rPr>
        <w:t>л</w:t>
      </w:r>
      <w:proofErr w:type="gramEnd"/>
      <w:r w:rsidRPr="00FF5C2F">
        <w:rPr>
          <w:rFonts w:ascii="Times New Roman" w:eastAsia="Times New Roman" w:hAnsi="Times New Roman" w:cs="Times New Roman"/>
          <w:sz w:val="24"/>
          <w:szCs w:val="24"/>
          <w:lang w:eastAsia="ru-RU"/>
        </w:rPr>
        <w:t>імінің тарау-тарау салаларының құрылымын жүйелеп, ғылыми негізін салған зерттеу. Оның тілдік ұғ</w:t>
      </w:r>
      <w:proofErr w:type="gramStart"/>
      <w:r w:rsidRPr="00FF5C2F">
        <w:rPr>
          <w:rFonts w:ascii="Times New Roman" w:eastAsia="Times New Roman" w:hAnsi="Times New Roman" w:cs="Times New Roman"/>
          <w:sz w:val="24"/>
          <w:szCs w:val="24"/>
          <w:lang w:eastAsia="ru-RU"/>
        </w:rPr>
        <w:t>ымдар</w:t>
      </w:r>
      <w:proofErr w:type="gramEnd"/>
      <w:r w:rsidRPr="00FF5C2F">
        <w:rPr>
          <w:rFonts w:ascii="Times New Roman" w:eastAsia="Times New Roman" w:hAnsi="Times New Roman" w:cs="Times New Roman"/>
          <w:sz w:val="24"/>
          <w:szCs w:val="24"/>
          <w:lang w:eastAsia="ru-RU"/>
        </w:rPr>
        <w:t>ға берген анықтамаларының ғылыми тереңдігі, дәлдігі қазіргі ғылым үшін өте маңызды. Ол тұңғыш төл граммат. терминдерді қалыптастырды. Мысалы, зат есім, сын есім, еті</w:t>
      </w:r>
      <w:proofErr w:type="gramStart"/>
      <w:r w:rsidRPr="00FF5C2F">
        <w:rPr>
          <w:rFonts w:ascii="Times New Roman" w:eastAsia="Times New Roman" w:hAnsi="Times New Roman" w:cs="Times New Roman"/>
          <w:sz w:val="24"/>
          <w:szCs w:val="24"/>
          <w:lang w:eastAsia="ru-RU"/>
        </w:rPr>
        <w:t>ст</w:t>
      </w:r>
      <w:proofErr w:type="gramEnd"/>
      <w:r w:rsidRPr="00FF5C2F">
        <w:rPr>
          <w:rFonts w:ascii="Times New Roman" w:eastAsia="Times New Roman" w:hAnsi="Times New Roman" w:cs="Times New Roman"/>
          <w:sz w:val="24"/>
          <w:szCs w:val="24"/>
          <w:lang w:eastAsia="ru-RU"/>
        </w:rPr>
        <w:t xml:space="preserve">ік, есімдік, одағай, үстеу, бастауыш, баяндауыш, пысықтауыш, шылау, сөз таптары, сөйлем, құрмалас сөйлем, қаратпа сөз, т.б. жүздеген ұлттық терминдерді түзді. Сондай-ақ Байтұрсынұлы практикалық құрал ретінде «Тіл жұмсар», мұғалімдерге арналған «Баяншы» деген әдістемелік </w:t>
      </w:r>
      <w:proofErr w:type="gramStart"/>
      <w:r w:rsidRPr="00FF5C2F">
        <w:rPr>
          <w:rFonts w:ascii="Times New Roman" w:eastAsia="Times New Roman" w:hAnsi="Times New Roman" w:cs="Times New Roman"/>
          <w:sz w:val="24"/>
          <w:szCs w:val="24"/>
          <w:lang w:eastAsia="ru-RU"/>
        </w:rPr>
        <w:t>к</w:t>
      </w:r>
      <w:proofErr w:type="gramEnd"/>
      <w:r w:rsidRPr="00FF5C2F">
        <w:rPr>
          <w:rFonts w:ascii="Times New Roman" w:eastAsia="Times New Roman" w:hAnsi="Times New Roman" w:cs="Times New Roman"/>
          <w:sz w:val="24"/>
          <w:szCs w:val="24"/>
          <w:lang w:eastAsia="ru-RU"/>
        </w:rPr>
        <w:t>ітаптар жазды. Ол – қазақ тілін оқыту әдістемесінің іргетасын қ</w:t>
      </w:r>
      <w:proofErr w:type="gramStart"/>
      <w:r w:rsidRPr="00FF5C2F">
        <w:rPr>
          <w:rFonts w:ascii="Times New Roman" w:eastAsia="Times New Roman" w:hAnsi="Times New Roman" w:cs="Times New Roman"/>
          <w:sz w:val="24"/>
          <w:szCs w:val="24"/>
          <w:lang w:eastAsia="ru-RU"/>
        </w:rPr>
        <w:t>ала</w:t>
      </w:r>
      <w:proofErr w:type="gramEnd"/>
      <w:r w:rsidRPr="00FF5C2F">
        <w:rPr>
          <w:rFonts w:ascii="Times New Roman" w:eastAsia="Times New Roman" w:hAnsi="Times New Roman" w:cs="Times New Roman"/>
          <w:sz w:val="24"/>
          <w:szCs w:val="24"/>
          <w:lang w:eastAsia="ru-RU"/>
        </w:rPr>
        <w:t>ған ғалым-ағартушы. Байтұрсынұлы оқулығындағы тілдік категорияларды ұғындыру мақсатында енгізген «сынау», «дағдыландыру» деген арнайы бөлімдер қазіргі заманғы әдістеме ғылымы үшін де өз маңызын жойған жоқ. Байтұрсыновтың ақын, аудармашы, ғалым-тілші, әдебиеттанушы ретіндегі ұла</w:t>
      </w:r>
      <w:proofErr w:type="gramStart"/>
      <w:r w:rsidRPr="00FF5C2F">
        <w:rPr>
          <w:rFonts w:ascii="Times New Roman" w:eastAsia="Times New Roman" w:hAnsi="Times New Roman" w:cs="Times New Roman"/>
          <w:sz w:val="24"/>
          <w:szCs w:val="24"/>
          <w:lang w:eastAsia="ru-RU"/>
        </w:rPr>
        <w:t>н-</w:t>
      </w:r>
      <w:proofErr w:type="gramEnd"/>
      <w:r w:rsidRPr="00FF5C2F">
        <w:rPr>
          <w:rFonts w:ascii="Times New Roman" w:eastAsia="Times New Roman" w:hAnsi="Times New Roman" w:cs="Times New Roman"/>
          <w:sz w:val="24"/>
          <w:szCs w:val="24"/>
          <w:lang w:eastAsia="ru-RU"/>
        </w:rPr>
        <w:t>ғайыр еңбегі өз дәуірінде зор бағағ</w:t>
      </w:r>
      <w:proofErr w:type="gramStart"/>
      <w:r w:rsidRPr="00FF5C2F">
        <w:rPr>
          <w:rFonts w:ascii="Times New Roman" w:eastAsia="Times New Roman" w:hAnsi="Times New Roman" w:cs="Times New Roman"/>
          <w:sz w:val="24"/>
          <w:szCs w:val="24"/>
          <w:lang w:eastAsia="ru-RU"/>
        </w:rPr>
        <w:t>а</w:t>
      </w:r>
      <w:proofErr w:type="gramEnd"/>
      <w:r w:rsidRPr="00FF5C2F">
        <w:rPr>
          <w:rFonts w:ascii="Times New Roman" w:eastAsia="Times New Roman" w:hAnsi="Times New Roman" w:cs="Times New Roman"/>
          <w:sz w:val="24"/>
          <w:szCs w:val="24"/>
          <w:lang w:eastAsia="ru-RU"/>
        </w:rPr>
        <w:t xml:space="preserve"> ие </w:t>
      </w:r>
      <w:r w:rsidRPr="00FF5C2F">
        <w:rPr>
          <w:rFonts w:ascii="Times New Roman" w:eastAsia="Times New Roman" w:hAnsi="Times New Roman" w:cs="Times New Roman"/>
          <w:sz w:val="24"/>
          <w:szCs w:val="24"/>
          <w:lang w:eastAsia="ru-RU"/>
        </w:rPr>
        <w:lastRenderedPageBreak/>
        <w:t>болды. 1923 жылы Байтұрсыновтың 50 жасқа толғаны Орынбор, Ташкент 1922 жылы қалаларында салтанатты түрде аталды. С.Сәдуақасов, С.Сейфуллин, М.Әуезов, М.Дулатов, Е.Омаров сияқты замандастары баспасөзде мақалалар жариялап, Байтұрсыновтың қазақ халқына сіңірген еңбегін өте жоғары бағалады. Өмі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 мен қызметіне, шығармашылығына ғылыми пікір-тұжырымдар айтылды. Әуезов Ахмет туралы «Ақаңның елу жылдық тойы» деген мақаласында «...Кешегі күндерге дейін бә</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іміз жетегінде келгенбіз. Қаламынан туған өсиеті, үлгісі әлі есімізден кеткен жоқ. Патша заманындағы хүкіметтік өр зорлыққа қарсы салған ұраны, ойымызға салған пікірі ... әлі күнге дейін үйреніп қалған бесігіміздей көзімізге жылы ұшырайды, құлағ</w:t>
      </w:r>
      <w:proofErr w:type="gramStart"/>
      <w:r w:rsidRPr="00FF5C2F">
        <w:rPr>
          <w:rFonts w:ascii="Times New Roman" w:eastAsia="Times New Roman" w:hAnsi="Times New Roman" w:cs="Times New Roman"/>
          <w:sz w:val="24"/>
          <w:szCs w:val="24"/>
          <w:lang w:eastAsia="ru-RU"/>
        </w:rPr>
        <w:t>ымыз</w:t>
      </w:r>
      <w:proofErr w:type="gramEnd"/>
      <w:r w:rsidRPr="00FF5C2F">
        <w:rPr>
          <w:rFonts w:ascii="Times New Roman" w:eastAsia="Times New Roman" w:hAnsi="Times New Roman" w:cs="Times New Roman"/>
          <w:sz w:val="24"/>
          <w:szCs w:val="24"/>
          <w:lang w:eastAsia="ru-RU"/>
        </w:rPr>
        <w:t>ға жайлы тиеді» деп жазды. 1929 ж. шыққан «Әдебиет энциклопедиясында]]» (Мәскеу) Байтұрсынұлы тұлғасына «аса көрнекті қазақ ақыны, журналисі және педагогы. Ол қазақ тілі емлесінің реформаторы және қазақ әдебиеті теориясының негізін салушы» деген ғылыми әділ баға берілді. 1933 жылы шыққан М.Баталов пен М.С.Сильченко|Сильченконың «Қазақ фольклоры мен қазақ әдебиетінің очерктері» деген кітапшасында: «оның негізгі бағыты қазақ халқының қоғамды</w:t>
      </w:r>
      <w:proofErr w:type="gramStart"/>
      <w:r w:rsidRPr="00FF5C2F">
        <w:rPr>
          <w:rFonts w:ascii="Times New Roman" w:eastAsia="Times New Roman" w:hAnsi="Times New Roman" w:cs="Times New Roman"/>
          <w:sz w:val="24"/>
          <w:szCs w:val="24"/>
          <w:lang w:eastAsia="ru-RU"/>
        </w:rPr>
        <w:t>қ-</w:t>
      </w:r>
      <w:proofErr w:type="gramEnd"/>
      <w:r w:rsidRPr="00FF5C2F">
        <w:rPr>
          <w:rFonts w:ascii="Times New Roman" w:eastAsia="Times New Roman" w:hAnsi="Times New Roman" w:cs="Times New Roman"/>
          <w:sz w:val="24"/>
          <w:szCs w:val="24"/>
          <w:lang w:eastAsia="ru-RU"/>
        </w:rPr>
        <w:t>мәдени оянуына ықпал ету болды» деп Б-тың қоғамдық қызметін қорытындылады. Кейінгі коммунистік идеология Б. есімін ауызға алуға кө</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жылдар бойы тыйым салып, ол туралы сыңаржақ пікірлер айтылды. Саяси қысымның қаупіне қарамастан белгілі түркітанушы, академиг А.Н.Кононов «Отандық түркітанушылардың биобиблиографиялық сөздігі» деген еңбегінде (1974) Байтұрсыновтың толық өмірбаянын бері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әлеум.-қоғамдық қызметін, басты еңбектерін нақты айтты. </w:t>
      </w:r>
      <w:proofErr w:type="gramStart"/>
      <w:r w:rsidRPr="00FF5C2F">
        <w:rPr>
          <w:rFonts w:ascii="Times New Roman" w:eastAsia="Times New Roman" w:hAnsi="Times New Roman" w:cs="Times New Roman"/>
          <w:sz w:val="24"/>
          <w:szCs w:val="24"/>
          <w:lang w:eastAsia="ru-RU"/>
        </w:rPr>
        <w:t>Оның қазақ әліппесінің авторы екендігі, қазақ тілінің фонетикасы, синтаксисі, этимологиясы, әдебиет теориясы мен мәдениет тарихы оқулықтарын жазғандығы көрсетілді. 1988 жылдан кейін Қазақстандағы көптеген көше, мектептерге Байтұрсын есімі берілді. Тіл білімі институты, Қостанай университеті Байтұрсыновтың есім</w:t>
      </w:r>
      <w:proofErr w:type="gramEnd"/>
      <w:r w:rsidRPr="00FF5C2F">
        <w:rPr>
          <w:rFonts w:ascii="Times New Roman" w:eastAsia="Times New Roman" w:hAnsi="Times New Roman" w:cs="Times New Roman"/>
          <w:sz w:val="24"/>
          <w:szCs w:val="24"/>
          <w:lang w:eastAsia="ru-RU"/>
        </w:rPr>
        <w:t>імен аталды. 1998 жылы оның туғанына 125 жыл толған мерейтойы салтанатпен атап өтілі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Алматы қаласынданда республика ғылыми конференция өткізілді, Байтұрсыновтың мұражай-үйі мен ескерткіші ашылды.</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b/>
          <w:bCs/>
          <w:sz w:val="24"/>
          <w:szCs w:val="24"/>
          <w:lang w:eastAsia="ru-RU"/>
        </w:rPr>
        <w:t>                                             Хронология</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Туған жері — бұрынғы Торғай уезінің Тосын болысы (қазіргі Қостанай облысының Жангелдин ауданындағы Ақкөл ауылы).</w:t>
      </w:r>
      <w:r w:rsidRPr="00FF5C2F">
        <w:rPr>
          <w:rFonts w:ascii="Times New Roman" w:eastAsia="Times New Roman" w:hAnsi="Times New Roman" w:cs="Times New Roman"/>
          <w:sz w:val="24"/>
          <w:szCs w:val="24"/>
          <w:lang w:eastAsia="ru-RU"/>
        </w:rPr>
        <w:br/>
        <w:t>1882—1884 жж. ауыл мектебінде оқыды.</w:t>
      </w:r>
      <w:r w:rsidRPr="00FF5C2F">
        <w:rPr>
          <w:rFonts w:ascii="Times New Roman" w:eastAsia="Times New Roman" w:hAnsi="Times New Roman" w:cs="Times New Roman"/>
          <w:sz w:val="24"/>
          <w:szCs w:val="24"/>
          <w:lang w:eastAsia="ru-RU"/>
        </w:rPr>
        <w:br/>
        <w:t>1890 ж. Торғайдағы екі кластық, оры</w:t>
      </w:r>
      <w:proofErr w:type="gramStart"/>
      <w:r w:rsidRPr="00FF5C2F">
        <w:rPr>
          <w:rFonts w:ascii="Times New Roman" w:eastAsia="Times New Roman" w:hAnsi="Times New Roman" w:cs="Times New Roman"/>
          <w:sz w:val="24"/>
          <w:szCs w:val="24"/>
          <w:lang w:eastAsia="ru-RU"/>
        </w:rPr>
        <w:t>с-</w:t>
      </w:r>
      <w:proofErr w:type="gramEnd"/>
      <w:r w:rsidRPr="00FF5C2F">
        <w:rPr>
          <w:rFonts w:ascii="Times New Roman" w:eastAsia="Times New Roman" w:hAnsi="Times New Roman" w:cs="Times New Roman"/>
          <w:sz w:val="24"/>
          <w:szCs w:val="24"/>
          <w:lang w:eastAsia="ru-RU"/>
        </w:rPr>
        <w:t>қазақ училищесін, 1895 ж. Орынбордағы мұғалімдер мектебін бітірген.</w:t>
      </w:r>
      <w:r w:rsidRPr="00FF5C2F">
        <w:rPr>
          <w:rFonts w:ascii="Times New Roman" w:eastAsia="Times New Roman" w:hAnsi="Times New Roman" w:cs="Times New Roman"/>
          <w:sz w:val="24"/>
          <w:szCs w:val="24"/>
          <w:lang w:eastAsia="ru-RU"/>
        </w:rPr>
        <w:br/>
        <w:t>1895—1909 ж. Ақтөбе, Қостанай, Қарқаралы уездеріндегі мектептер мен оры</w:t>
      </w:r>
      <w:proofErr w:type="gramStart"/>
      <w:r w:rsidRPr="00FF5C2F">
        <w:rPr>
          <w:rFonts w:ascii="Times New Roman" w:eastAsia="Times New Roman" w:hAnsi="Times New Roman" w:cs="Times New Roman"/>
          <w:sz w:val="24"/>
          <w:szCs w:val="24"/>
          <w:lang w:eastAsia="ru-RU"/>
        </w:rPr>
        <w:t>с-</w:t>
      </w:r>
      <w:proofErr w:type="gramEnd"/>
      <w:r w:rsidRPr="00FF5C2F">
        <w:rPr>
          <w:rFonts w:ascii="Times New Roman" w:eastAsia="Times New Roman" w:hAnsi="Times New Roman" w:cs="Times New Roman"/>
          <w:sz w:val="24"/>
          <w:szCs w:val="24"/>
          <w:lang w:eastAsia="ru-RU"/>
        </w:rPr>
        <w:t>қазақ училищелерінде мұғалімдік қызмет атқарады.</w:t>
      </w:r>
      <w:r w:rsidRPr="00FF5C2F">
        <w:rPr>
          <w:rFonts w:ascii="Times New Roman" w:eastAsia="Times New Roman" w:hAnsi="Times New Roman" w:cs="Times New Roman"/>
          <w:sz w:val="24"/>
          <w:szCs w:val="24"/>
          <w:lang w:eastAsia="ru-RU"/>
        </w:rPr>
        <w:br/>
        <w:t>1909 ж. патша үкіметінің саясатына наразылық білдіргені үшін Семей түрмесіне жабылып, 1910 ж. жер аударылды.</w:t>
      </w:r>
      <w:r w:rsidRPr="00FF5C2F">
        <w:rPr>
          <w:rFonts w:ascii="Times New Roman" w:eastAsia="Times New Roman" w:hAnsi="Times New Roman" w:cs="Times New Roman"/>
          <w:sz w:val="24"/>
          <w:szCs w:val="24"/>
          <w:lang w:eastAsia="ru-RU"/>
        </w:rPr>
        <w:br/>
        <w:t>1912 ж. Оқу құралы. Қазақша алифбасы Орынборда жарық көреді.</w:t>
      </w:r>
      <w:r w:rsidRPr="00FF5C2F">
        <w:rPr>
          <w:rFonts w:ascii="Times New Roman" w:eastAsia="Times New Roman" w:hAnsi="Times New Roman" w:cs="Times New Roman"/>
          <w:sz w:val="24"/>
          <w:szCs w:val="24"/>
          <w:lang w:eastAsia="ru-RU"/>
        </w:rPr>
        <w:br/>
        <w:t>1913 ж. Орынборда «Қазақ» газетін ұйымдастырып, 1917 жылдың аяғына дейін оның редакторы болды. Патша үкіметі құлатылғаннан кейін ұлт-азаттық қ</w:t>
      </w:r>
      <w:proofErr w:type="gramStart"/>
      <w:r w:rsidRPr="00FF5C2F">
        <w:rPr>
          <w:rFonts w:ascii="Times New Roman" w:eastAsia="Times New Roman" w:hAnsi="Times New Roman" w:cs="Times New Roman"/>
          <w:sz w:val="24"/>
          <w:szCs w:val="24"/>
          <w:lang w:eastAsia="ru-RU"/>
        </w:rPr>
        <w:t>оз</w:t>
      </w:r>
      <w:proofErr w:type="gramEnd"/>
      <w:r w:rsidRPr="00FF5C2F">
        <w:rPr>
          <w:rFonts w:ascii="Times New Roman" w:eastAsia="Times New Roman" w:hAnsi="Times New Roman" w:cs="Times New Roman"/>
          <w:sz w:val="24"/>
          <w:szCs w:val="24"/>
          <w:lang w:eastAsia="ru-RU"/>
        </w:rPr>
        <w:t>ғалыс күшейеді.</w:t>
      </w:r>
      <w:r w:rsidRPr="00FF5C2F">
        <w:rPr>
          <w:rFonts w:ascii="Times New Roman" w:eastAsia="Times New Roman" w:hAnsi="Times New Roman" w:cs="Times New Roman"/>
          <w:sz w:val="24"/>
          <w:szCs w:val="24"/>
          <w:lang w:eastAsia="ru-RU"/>
        </w:rPr>
        <w:br/>
        <w:t>1918-19 жж. Алаш Орда қатарында болады.</w:t>
      </w:r>
      <w:r w:rsidRPr="00FF5C2F">
        <w:rPr>
          <w:rFonts w:ascii="Times New Roman" w:eastAsia="Times New Roman" w:hAnsi="Times New Roman" w:cs="Times New Roman"/>
          <w:sz w:val="24"/>
          <w:szCs w:val="24"/>
          <w:lang w:eastAsia="ru-RU"/>
        </w:rPr>
        <w:br/>
        <w:t>1919 ж. маусымның 24 Қазақ өлкесін басқаратын Әскери-революциялық комитеттің мүшелігіне тағайындалады.</w:t>
      </w:r>
      <w:r w:rsidRPr="00FF5C2F">
        <w:rPr>
          <w:rFonts w:ascii="Times New Roman" w:eastAsia="Times New Roman" w:hAnsi="Times New Roman" w:cs="Times New Roman"/>
          <w:sz w:val="24"/>
          <w:szCs w:val="24"/>
          <w:lang w:eastAsia="ru-RU"/>
        </w:rPr>
        <w:br/>
        <w:t>1922-25 жж. Қазақстан Халық ағарту комиссариаты жанындағы ғылым</w:t>
      </w:r>
      <w:proofErr w:type="gramStart"/>
      <w:r w:rsidRPr="00FF5C2F">
        <w:rPr>
          <w:rFonts w:ascii="Times New Roman" w:eastAsia="Times New Roman" w:hAnsi="Times New Roman" w:cs="Times New Roman"/>
          <w:sz w:val="24"/>
          <w:szCs w:val="24"/>
          <w:lang w:eastAsia="ru-RU"/>
        </w:rPr>
        <w:t>и-</w:t>
      </w:r>
      <w:proofErr w:type="gramEnd"/>
      <w:r w:rsidRPr="00FF5C2F">
        <w:rPr>
          <w:rFonts w:ascii="Times New Roman" w:eastAsia="Times New Roman" w:hAnsi="Times New Roman" w:cs="Times New Roman"/>
          <w:sz w:val="24"/>
          <w:szCs w:val="24"/>
          <w:lang w:eastAsia="ru-RU"/>
        </w:rPr>
        <w:t>әдеби комиссияның төрағасы, Халық ағарту комиссары, Бүкілресейлік ОАК-ның, ҚР ОАК-нің мүшесі, Түркістан Компартиясы ОК-нің органы «Ақ жол» газетінде қызметкер.</w:t>
      </w:r>
      <w:r w:rsidRPr="00FF5C2F">
        <w:rPr>
          <w:rFonts w:ascii="Times New Roman" w:eastAsia="Times New Roman" w:hAnsi="Times New Roman" w:cs="Times New Roman"/>
          <w:sz w:val="24"/>
          <w:szCs w:val="24"/>
          <w:lang w:eastAsia="ru-RU"/>
        </w:rPr>
        <w:br/>
        <w:t xml:space="preserve">1925-29 ж. Қазақ </w:t>
      </w:r>
      <w:proofErr w:type="gramStart"/>
      <w:r w:rsidRPr="00FF5C2F">
        <w:rPr>
          <w:rFonts w:ascii="Times New Roman" w:eastAsia="Times New Roman" w:hAnsi="Times New Roman" w:cs="Times New Roman"/>
          <w:sz w:val="24"/>
          <w:szCs w:val="24"/>
          <w:lang w:eastAsia="ru-RU"/>
        </w:rPr>
        <w:t>халы</w:t>
      </w:r>
      <w:proofErr w:type="gramEnd"/>
      <w:r w:rsidRPr="00FF5C2F">
        <w:rPr>
          <w:rFonts w:ascii="Times New Roman" w:eastAsia="Times New Roman" w:hAnsi="Times New Roman" w:cs="Times New Roman"/>
          <w:sz w:val="24"/>
          <w:szCs w:val="24"/>
          <w:lang w:eastAsia="ru-RU"/>
        </w:rPr>
        <w:t>қ ағарту институтында (Ташкент) және ҚазПИ-де оқытушы болды.</w: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1929 ж. маусымында қ</w:t>
      </w:r>
      <w:proofErr w:type="gramStart"/>
      <w:r w:rsidRPr="00FF5C2F">
        <w:rPr>
          <w:rFonts w:ascii="Times New Roman" w:eastAsia="Times New Roman" w:hAnsi="Times New Roman" w:cs="Times New Roman"/>
          <w:sz w:val="24"/>
          <w:szCs w:val="24"/>
          <w:lang w:eastAsia="ru-RU"/>
        </w:rPr>
        <w:t>амау</w:t>
      </w:r>
      <w:proofErr w:type="gramEnd"/>
      <w:r w:rsidRPr="00FF5C2F">
        <w:rPr>
          <w:rFonts w:ascii="Times New Roman" w:eastAsia="Times New Roman" w:hAnsi="Times New Roman" w:cs="Times New Roman"/>
          <w:sz w:val="24"/>
          <w:szCs w:val="24"/>
          <w:lang w:eastAsia="ru-RU"/>
        </w:rPr>
        <w:t xml:space="preserve">ға алынып өзі Архангельск облысына жер аударылған, ал жұбайы мен қызы Томскіге жіберілген. 1934 ж. Қызыл Крест комиссиясында қызмет еткен Е. Пешкованың (Максим Горькийдің зайыбы) қолдаухатымен Ахмет Байтұрсынұлы босатылған. Сол кезде ол жұбайы Бадрисафамен бірге Алматыға қайта оралған. 1937 ж. тамыз айында Ахмет Байтұрсынұлы тағы да қамауға алынған, алты айдан </w:t>
      </w:r>
      <w:proofErr w:type="gramStart"/>
      <w:r w:rsidRPr="00FF5C2F">
        <w:rPr>
          <w:rFonts w:ascii="Times New Roman" w:eastAsia="Times New Roman" w:hAnsi="Times New Roman" w:cs="Times New Roman"/>
          <w:sz w:val="24"/>
          <w:szCs w:val="24"/>
          <w:lang w:eastAsia="ru-RU"/>
        </w:rPr>
        <w:t>со</w:t>
      </w:r>
      <w:proofErr w:type="gramEnd"/>
      <w:r w:rsidRPr="00FF5C2F">
        <w:rPr>
          <w:rFonts w:ascii="Times New Roman" w:eastAsia="Times New Roman" w:hAnsi="Times New Roman" w:cs="Times New Roman"/>
          <w:sz w:val="24"/>
          <w:szCs w:val="24"/>
          <w:lang w:eastAsia="ru-RU"/>
        </w:rPr>
        <w:t>ң, желтоқсанның 8 «халық жауы» есебінде атылған.</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lastRenderedPageBreak/>
        <w:pict>
          <v:rect id="_x0000_i1040"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Pr>
          <w:rStyle w:val="a4"/>
          <w:sz w:val="28"/>
          <w:szCs w:val="28"/>
        </w:rPr>
        <w:t>Ахмет Байтұрсынұлы туралы айшықты ойлар</w:t>
      </w:r>
    </w:p>
    <w:p w:rsidR="00FF5C2F" w:rsidRPr="00FF5C2F" w:rsidRDefault="00FF5C2F" w:rsidP="00FF5C2F">
      <w:pPr>
        <w:spacing w:after="24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b/>
          <w:bCs/>
          <w:sz w:val="20"/>
          <w:lang w:eastAsia="ru-RU"/>
        </w:rPr>
        <w:t>Сәкен Сейфуллин баға бері</w:t>
      </w:r>
      <w:proofErr w:type="gramStart"/>
      <w:r w:rsidRPr="00FF5C2F">
        <w:rPr>
          <w:rFonts w:ascii="Times New Roman" w:eastAsia="Times New Roman" w:hAnsi="Times New Roman" w:cs="Times New Roman"/>
          <w:b/>
          <w:bCs/>
          <w:sz w:val="20"/>
          <w:lang w:eastAsia="ru-RU"/>
        </w:rPr>
        <w:t>п</w:t>
      </w:r>
      <w:proofErr w:type="gramEnd"/>
      <w:r w:rsidRPr="00FF5C2F">
        <w:rPr>
          <w:rFonts w:ascii="Times New Roman" w:eastAsia="Times New Roman" w:hAnsi="Times New Roman" w:cs="Times New Roman"/>
          <w:b/>
          <w:bCs/>
          <w:sz w:val="20"/>
          <w:lang w:eastAsia="ru-RU"/>
        </w:rPr>
        <w:t>, Ахмет Байтұрсынұлы туралы былай депті:</w:t>
      </w:r>
      <w:r w:rsidRPr="00FF5C2F">
        <w:rPr>
          <w:rFonts w:ascii="Times New Roman" w:eastAsia="Times New Roman" w:hAnsi="Times New Roman" w:cs="Times New Roman"/>
          <w:b/>
          <w:bCs/>
          <w:sz w:val="24"/>
          <w:szCs w:val="24"/>
          <w:lang w:eastAsia="ru-RU"/>
        </w:rPr>
        <w:br/>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…Өзге оқыған мырзалар шен іздеп жүргенде, қорлыққа шыдап, құлдыққа көні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ұйқы басқан қалың қазақтың ұлт намысын жыртып, ұлттық арын жоқтаған патша заманында жалғыз-ақ Ахмет еді. Қазақтың ол уақыттағы кейбір оқығандары уез, губерния соттарына күш салып, тілмәш болып, кейбі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 арын сатып ұлықтық іздеп жүргенде, Ахмет қазақ ұлтына жанын аямай қызмет қылды… халықтың арын іздеп, өзінің ойға алған ісі үшін бір басын бәйгеге тікті.</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39"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b/>
          <w:bCs/>
          <w:sz w:val="24"/>
          <w:szCs w:val="24"/>
          <w:lang w:eastAsia="ru-RU"/>
        </w:rPr>
        <w:t>Мұхтар Әуезов былай депті:</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br/>
        <w:t>Ахаң ашқан қазақ мектебі, Ахаң түрлеген ана тілі, Ахаң салған әдебиеттегі елшілдік ұраны – «Қырық мысал», «Маса»</w:t>
      </w:r>
      <w:proofErr w:type="gramStart"/>
      <w:r w:rsidRPr="00FF5C2F">
        <w:rPr>
          <w:rFonts w:ascii="Times New Roman" w:eastAsia="Times New Roman" w:hAnsi="Times New Roman" w:cs="Times New Roman"/>
          <w:sz w:val="24"/>
          <w:szCs w:val="24"/>
          <w:lang w:eastAsia="ru-RU"/>
        </w:rPr>
        <w:t xml:space="preserve"> ;</w:t>
      </w:r>
      <w:proofErr w:type="gramEnd"/>
      <w:r w:rsidRPr="00FF5C2F">
        <w:rPr>
          <w:rFonts w:ascii="Times New Roman" w:eastAsia="Times New Roman" w:hAnsi="Times New Roman" w:cs="Times New Roman"/>
          <w:sz w:val="24"/>
          <w:szCs w:val="24"/>
          <w:lang w:eastAsia="ru-RU"/>
        </w:rPr>
        <w:t xml:space="preserve"> «Қазақ» газетінің қан жылаған қазақ баласына істеген еңбегі, өнер-білім, саясат жолындағы қажымаған қайраты, біз ұмытсақ та, тарих ұмытпайтын істер болатын. Бірақ зорлықпен, күшпен дегенін болдырып үйренген большевиктер бұ</w:t>
      </w:r>
      <w:proofErr w:type="gramStart"/>
      <w:r w:rsidRPr="00FF5C2F">
        <w:rPr>
          <w:rFonts w:ascii="Times New Roman" w:eastAsia="Times New Roman" w:hAnsi="Times New Roman" w:cs="Times New Roman"/>
          <w:sz w:val="24"/>
          <w:szCs w:val="24"/>
          <w:lang w:eastAsia="ru-RU"/>
        </w:rPr>
        <w:t>л</w:t>
      </w:r>
      <w:proofErr w:type="gramEnd"/>
      <w:r w:rsidRPr="00FF5C2F">
        <w:rPr>
          <w:rFonts w:ascii="Times New Roman" w:eastAsia="Times New Roman" w:hAnsi="Times New Roman" w:cs="Times New Roman"/>
          <w:sz w:val="24"/>
          <w:szCs w:val="24"/>
          <w:lang w:eastAsia="ru-RU"/>
        </w:rPr>
        <w:t xml:space="preserve"> ақиқатты теріске шығарып, оның есімін де, еңбегін де тарихтан өшіруге тырысып бақты. Оны бар ғұмырын адал қызмет етуге арнаған туған халқына жау еті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көрсетіп, «халық жауы» деген жалалы жамылғыны жауып, атқызды, атын атағандарды қуғынға салды. Бә</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ібір олар мақсатына жете алмады. Жала – бұлт, шындық – күн екен, заманы қайта туып, шындықтың шұғыласы өз нұрын төкті. Ұлтын сүйген ұлтжанды Ахаң, Ахмет Байтұрсынұлы өз халқымен қайта табысты.</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25" style="width:0;height:1.5pt" o:hralign="center" o:hrstd="t" o:hr="t" fillcolor="#a0a0a0" stroked="f"/>
        </w:pic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b/>
          <w:bCs/>
          <w:sz w:val="20"/>
          <w:lang w:eastAsia="ru-RU"/>
        </w:rPr>
        <w:t>Шығармалары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Байтұрсынұлы шығармашылық жұмысын өлең жазудан бастаған. Онда ол еңбекші халықтың ауыр халін, арман-тілегін, мұ</w:t>
      </w:r>
      <w:proofErr w:type="gramStart"/>
      <w:r w:rsidRPr="00FF5C2F">
        <w:rPr>
          <w:rFonts w:ascii="Times New Roman" w:eastAsia="Times New Roman" w:hAnsi="Times New Roman" w:cs="Times New Roman"/>
          <w:sz w:val="24"/>
          <w:szCs w:val="24"/>
          <w:lang w:eastAsia="ru-RU"/>
        </w:rPr>
        <w:t>ң-</w:t>
      </w:r>
      <w:proofErr w:type="gramEnd"/>
      <w:r w:rsidRPr="00FF5C2F">
        <w:rPr>
          <w:rFonts w:ascii="Times New Roman" w:eastAsia="Times New Roman" w:hAnsi="Times New Roman" w:cs="Times New Roman"/>
          <w:sz w:val="24"/>
          <w:szCs w:val="24"/>
          <w:lang w:eastAsia="ru-RU"/>
        </w:rPr>
        <w:t>мұқтажын көрсетіп, жұртшылықты оқуға, білім-ғылымға, рухани биіктікке, адамгершілікке, мәдениетті көтеруге, еңбек етуге шақырады. Патшалық Ресейдің қанаушылы</w:t>
      </w:r>
      <w:proofErr w:type="gramStart"/>
      <w:r w:rsidRPr="00FF5C2F">
        <w:rPr>
          <w:rFonts w:ascii="Times New Roman" w:eastAsia="Times New Roman" w:hAnsi="Times New Roman" w:cs="Times New Roman"/>
          <w:sz w:val="24"/>
          <w:szCs w:val="24"/>
          <w:lang w:eastAsia="ru-RU"/>
        </w:rPr>
        <w:t>қ-</w:t>
      </w:r>
      <w:proofErr w:type="gramEnd"/>
      <w:r w:rsidRPr="00FF5C2F">
        <w:rPr>
          <w:rFonts w:ascii="Times New Roman" w:eastAsia="Times New Roman" w:hAnsi="Times New Roman" w:cs="Times New Roman"/>
          <w:sz w:val="24"/>
          <w:szCs w:val="24"/>
          <w:lang w:eastAsia="ru-RU"/>
        </w:rPr>
        <w:t>отаршылдық саясатын, шенді-шекпендінің алдында құлдық ұрған шенеуніктердің опасыздығын сынады.[7]</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Ақынның алғашқы өлеңдері «Қырық мысал» атты аударма жинағында 1909 ж. Санкт-Петербургте жарық көрді. Бұл кітабы арқылы қалың ұйқыда жатқан қараңғы елге жар салып, олардың ой-санасын оятуға бар жігер-қайратын, бі</w:t>
      </w:r>
      <w:proofErr w:type="gramStart"/>
      <w:r w:rsidRPr="00FF5C2F">
        <w:rPr>
          <w:rFonts w:ascii="Times New Roman" w:eastAsia="Times New Roman" w:hAnsi="Times New Roman" w:cs="Times New Roman"/>
          <w:sz w:val="24"/>
          <w:szCs w:val="24"/>
          <w:lang w:eastAsia="ru-RU"/>
        </w:rPr>
        <w:t>л</w:t>
      </w:r>
      <w:proofErr w:type="gramEnd"/>
      <w:r w:rsidRPr="00FF5C2F">
        <w:rPr>
          <w:rFonts w:ascii="Times New Roman" w:eastAsia="Times New Roman" w:hAnsi="Times New Roman" w:cs="Times New Roman"/>
          <w:sz w:val="24"/>
          <w:szCs w:val="24"/>
          <w:lang w:eastAsia="ru-RU"/>
        </w:rPr>
        <w:t>імін жұмсайды. Ақын әрбі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 аудармасының соңына өзінің негізгі ойын, айтайын деген түйінді мәселесін халқымыздың сол кездегі тұрмыс-тіршілігіне, мінезіне, психологиясына сәйкес қосып отырған.</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Байтұрсынұлының екінші кітабы — «Маса» (1911). Бұл кітапқа енген өлең</w:t>
      </w:r>
      <w:proofErr w:type="gramStart"/>
      <w:r w:rsidRPr="00FF5C2F">
        <w:rPr>
          <w:rFonts w:ascii="Times New Roman" w:eastAsia="Times New Roman" w:hAnsi="Times New Roman" w:cs="Times New Roman"/>
          <w:sz w:val="24"/>
          <w:szCs w:val="24"/>
          <w:lang w:eastAsia="ru-RU"/>
        </w:rPr>
        <w:t>дер</w:t>
      </w:r>
      <w:proofErr w:type="gramEnd"/>
      <w:r w:rsidRPr="00FF5C2F">
        <w:rPr>
          <w:rFonts w:ascii="Times New Roman" w:eastAsia="Times New Roman" w:hAnsi="Times New Roman" w:cs="Times New Roman"/>
          <w:sz w:val="24"/>
          <w:szCs w:val="24"/>
          <w:lang w:eastAsia="ru-RU"/>
        </w:rPr>
        <w:t>інде ақын қараңғылық, надандық, шаруаға енжарлық, кәсіпке марғаулық сияқты кемшіліктерді сынады. Көптеген өлең</w:t>
      </w:r>
      <w:proofErr w:type="gramStart"/>
      <w:r w:rsidRPr="00FF5C2F">
        <w:rPr>
          <w:rFonts w:ascii="Times New Roman" w:eastAsia="Times New Roman" w:hAnsi="Times New Roman" w:cs="Times New Roman"/>
          <w:sz w:val="24"/>
          <w:szCs w:val="24"/>
          <w:lang w:eastAsia="ru-RU"/>
        </w:rPr>
        <w:t>дер</w:t>
      </w:r>
      <w:proofErr w:type="gramEnd"/>
      <w:r w:rsidRPr="00FF5C2F">
        <w:rPr>
          <w:rFonts w:ascii="Times New Roman" w:eastAsia="Times New Roman" w:hAnsi="Times New Roman" w:cs="Times New Roman"/>
          <w:sz w:val="24"/>
          <w:szCs w:val="24"/>
          <w:lang w:eastAsia="ru-RU"/>
        </w:rPr>
        <w:t>і сол кездегі ағартушылық бағытпен үндес болды. Ол Шоқан, Абай, Ыбырай қалыптастырған дә</w:t>
      </w:r>
      <w:proofErr w:type="gramStart"/>
      <w:r w:rsidRPr="00FF5C2F">
        <w:rPr>
          <w:rFonts w:ascii="Times New Roman" w:eastAsia="Times New Roman" w:hAnsi="Times New Roman" w:cs="Times New Roman"/>
          <w:sz w:val="24"/>
          <w:szCs w:val="24"/>
          <w:lang w:eastAsia="ru-RU"/>
        </w:rPr>
        <w:t>ст</w:t>
      </w:r>
      <w:proofErr w:type="gramEnd"/>
      <w:r w:rsidRPr="00FF5C2F">
        <w:rPr>
          <w:rFonts w:ascii="Times New Roman" w:eastAsia="Times New Roman" w:hAnsi="Times New Roman" w:cs="Times New Roman"/>
          <w:sz w:val="24"/>
          <w:szCs w:val="24"/>
          <w:lang w:eastAsia="ru-RU"/>
        </w:rPr>
        <w:t>үрлерді, гуманистік, демократиялық бағыттағы өрісті ойларды өзінше жалғастырушы ретінде көрінді. Қоршаған ортаға ойлана, сын көзімен қарайды, қоғам қалпына көңілі толмайды. «Қазақ салты», «Қазақ, қалпы», «Досыма хат», «Жиған-терген», «Тілек батам», «Жауға түскен жан сөзі», «Бақ» т.б. өлең</w:t>
      </w:r>
      <w:proofErr w:type="gramStart"/>
      <w:r w:rsidRPr="00FF5C2F">
        <w:rPr>
          <w:rFonts w:ascii="Times New Roman" w:eastAsia="Times New Roman" w:hAnsi="Times New Roman" w:cs="Times New Roman"/>
          <w:sz w:val="24"/>
          <w:szCs w:val="24"/>
          <w:lang w:eastAsia="ru-RU"/>
        </w:rPr>
        <w:t>дер</w:t>
      </w:r>
      <w:proofErr w:type="gramEnd"/>
      <w:r w:rsidRPr="00FF5C2F">
        <w:rPr>
          <w:rFonts w:ascii="Times New Roman" w:eastAsia="Times New Roman" w:hAnsi="Times New Roman" w:cs="Times New Roman"/>
          <w:sz w:val="24"/>
          <w:szCs w:val="24"/>
          <w:lang w:eastAsia="ru-RU"/>
        </w:rPr>
        <w:t>інің мазмұны осыны танытады. Кітаптың ішкі сазы мен ой өрнек, сөз орамы қазақ поэзиясына тән өзіндік жаңалық, ерекше өзгеріс әкелді.</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26" style="width:0;height:1.5pt" o:hralign="center" o:hrstd="t" o:hr="t" fillcolor="#a0a0a0" stroked="f"/>
        </w:pic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b/>
          <w:bCs/>
          <w:sz w:val="20"/>
          <w:lang w:eastAsia="ru-RU"/>
        </w:rPr>
        <w:t>                                  Қазақ тілінің негізін қалаушы ретінде</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Ахмет Байтұрсынұлы қазақ әліппесі мен қазақ тілі оқулықтарын жазуды 1910 жылдардан бастап қ</w:t>
      </w:r>
      <w:proofErr w:type="gramStart"/>
      <w:r w:rsidRPr="00FF5C2F">
        <w:rPr>
          <w:rFonts w:ascii="Times New Roman" w:eastAsia="Times New Roman" w:hAnsi="Times New Roman" w:cs="Times New Roman"/>
          <w:sz w:val="24"/>
          <w:szCs w:val="24"/>
          <w:lang w:eastAsia="ru-RU"/>
        </w:rPr>
        <w:t>ол</w:t>
      </w:r>
      <w:proofErr w:type="gramEnd"/>
      <w:r w:rsidRPr="00FF5C2F">
        <w:rPr>
          <w:rFonts w:ascii="Times New Roman" w:eastAsia="Times New Roman" w:hAnsi="Times New Roman" w:cs="Times New Roman"/>
          <w:sz w:val="24"/>
          <w:szCs w:val="24"/>
          <w:lang w:eastAsia="ru-RU"/>
        </w:rPr>
        <w:t>ға алады. Онымен қоса қазақ графикасын жасауға кі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іседі. Қазақ графикасының негізіне қазақтың мәдени дүниесінде көп ғасырлық дәстүрі бар, өзге түркі халықтарды да пайдаланып отырғандықтан, </w:t>
      </w:r>
      <w:r w:rsidRPr="00FF5C2F">
        <w:rPr>
          <w:rFonts w:ascii="Times New Roman" w:eastAsia="Times New Roman" w:hAnsi="Times New Roman" w:cs="Times New Roman"/>
          <w:sz w:val="24"/>
          <w:szCs w:val="24"/>
          <w:lang w:eastAsia="ru-RU"/>
        </w:rPr>
        <w:lastRenderedPageBreak/>
        <w:t xml:space="preserve">туыстық, жақындық сипаты бар араб таңбаларын алады. Оны қазақ фонетикасына икемдейді, ол үшін қазақ дыбыстары жоқ таңбаларды алфавиттен шығарады, арабша таңбасы жоқ дыбыстарына таңба қосады, қазақ тілінің жуанды - жіңішкелі үндестік заңына сай </w:t>
      </w:r>
      <w:proofErr w:type="gramStart"/>
      <w:r w:rsidRPr="00FF5C2F">
        <w:rPr>
          <w:rFonts w:ascii="Times New Roman" w:eastAsia="Times New Roman" w:hAnsi="Times New Roman" w:cs="Times New Roman"/>
          <w:sz w:val="24"/>
          <w:szCs w:val="24"/>
          <w:lang w:eastAsia="ru-RU"/>
        </w:rPr>
        <w:t>жазу</w:t>
      </w:r>
      <w:proofErr w:type="gramEnd"/>
      <w:r w:rsidRPr="00FF5C2F">
        <w:rPr>
          <w:rFonts w:ascii="Times New Roman" w:eastAsia="Times New Roman" w:hAnsi="Times New Roman" w:cs="Times New Roman"/>
          <w:sz w:val="24"/>
          <w:szCs w:val="24"/>
          <w:lang w:eastAsia="ru-RU"/>
        </w:rPr>
        <w:t>ға ыңғайлы дәйекші белгі жасайды. Сөйті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24 таңбадан тұратын өзі «қазақ жазуы» деп, өзгелер «Байтұрсынов жазуы» деп атаған қазақтың ұлттық графикасын түзеді. Одан осы жазуды үйрететін әліппе жазады. Сөйті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оқу- ағарту идеясына сол кезіндегі интелегенциясы жаппай мойын бұрды. Әрбір зиялы азамат халқына қара танытып, сауатын ашуды, ол әрекетті «Әліппе» құралдарын жазудан бастауды мақсат етті. Сол 1911-1912 жылдары жасалып, Уфа, Орынбор қалаларының баспаха- наларында жарық көрген. Ахмет Байтұрсынұлының [8]әліппесі «Оқу құралы» деген атпен 1912-1925 жылдары арасында 7 рет қайта басылып, оқыту ісінде ұзақ ә</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і кең пайдаланылды. 1926 жылы ғалым «Әліп-бидің» жаңа түрін жазды. Ахмет Байтұрсынұлының қазақ тілінің табиғатын, құрылымын танып-танытудағы қызметі енді мектепте қазақ тілін </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ән ретінде үйрететін оқулықтар жазумен ұласады. Осы тұста оның атақты «Тіл – құрал» атты үш бөлімнен тұратын, үш шағын </w:t>
      </w:r>
      <w:proofErr w:type="gramStart"/>
      <w:r w:rsidRPr="00FF5C2F">
        <w:rPr>
          <w:rFonts w:ascii="Times New Roman" w:eastAsia="Times New Roman" w:hAnsi="Times New Roman" w:cs="Times New Roman"/>
          <w:sz w:val="24"/>
          <w:szCs w:val="24"/>
          <w:lang w:eastAsia="ru-RU"/>
        </w:rPr>
        <w:t>к</w:t>
      </w:r>
      <w:proofErr w:type="gramEnd"/>
      <w:r w:rsidRPr="00FF5C2F">
        <w:rPr>
          <w:rFonts w:ascii="Times New Roman" w:eastAsia="Times New Roman" w:hAnsi="Times New Roman" w:cs="Times New Roman"/>
          <w:sz w:val="24"/>
          <w:szCs w:val="24"/>
          <w:lang w:eastAsia="ru-RU"/>
        </w:rPr>
        <w:t>ітап болып жарияланған оқулықтар жазылды. «Ті</w:t>
      </w:r>
      <w:proofErr w:type="gramStart"/>
      <w:r w:rsidRPr="00FF5C2F">
        <w:rPr>
          <w:rFonts w:ascii="Times New Roman" w:eastAsia="Times New Roman" w:hAnsi="Times New Roman" w:cs="Times New Roman"/>
          <w:sz w:val="24"/>
          <w:szCs w:val="24"/>
          <w:lang w:eastAsia="ru-RU"/>
        </w:rPr>
        <w:t>л-</w:t>
      </w:r>
      <w:proofErr w:type="gramEnd"/>
      <w:r w:rsidRPr="00FF5C2F">
        <w:rPr>
          <w:rFonts w:ascii="Times New Roman" w:eastAsia="Times New Roman" w:hAnsi="Times New Roman" w:cs="Times New Roman"/>
          <w:sz w:val="24"/>
          <w:szCs w:val="24"/>
          <w:lang w:eastAsia="ru-RU"/>
        </w:rPr>
        <w:t>құрал» тек мектеп оқулықтарының басы емес, қазақ тілін ана тілімізде танудың басы болды, қазіргі қазақ тілі атты ғылым саласының, іргетасы болып қаланды. Жалпы қазақ тіл білімін қалыптастырып, зерттеп, танып-білу тарихымызда Ахмет Байтұрсынұлының «Оқу құралы» мен «Тіл құралдарының» орны айрықша. Қазақ тіл білімінің ана тіліміздегі іргетас қалаудағы Ахметтің тағы бі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 зор еңбегі - ғылымының осы саласының терминдерін жасауы. Ғалым қазақ тілі грамматикасына қатысты категориялардың ә</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қайсысына қазақша атау ұсынды. Осы күні қолданылып жүрген зат есім, сын есім, еті</w:t>
      </w:r>
      <w:proofErr w:type="gramStart"/>
      <w:r w:rsidRPr="00FF5C2F">
        <w:rPr>
          <w:rFonts w:ascii="Times New Roman" w:eastAsia="Times New Roman" w:hAnsi="Times New Roman" w:cs="Times New Roman"/>
          <w:sz w:val="24"/>
          <w:szCs w:val="24"/>
          <w:lang w:eastAsia="ru-RU"/>
        </w:rPr>
        <w:t>ст</w:t>
      </w:r>
      <w:proofErr w:type="gramEnd"/>
      <w:r w:rsidRPr="00FF5C2F">
        <w:rPr>
          <w:rFonts w:ascii="Times New Roman" w:eastAsia="Times New Roman" w:hAnsi="Times New Roman" w:cs="Times New Roman"/>
          <w:sz w:val="24"/>
          <w:szCs w:val="24"/>
          <w:lang w:eastAsia="ru-RU"/>
        </w:rPr>
        <w:t>ік, есімдік, одағай, үстеу, шылау, бастауыш, баяндауыш, жай сөйлем, құрмалас сөйлем, қаратпа сөз деген сияқты сан алуан лингвистикалық атаулардың баршасы Ахмет Байтұрсынұлынікі. Бұлар не бұрынғы қарапайым сөздің мағынасын жанғырту арқылы, не жаңа тұлғадағы сөз жасау арқылы дүниеге келген соны сөздер, сә</w:t>
      </w:r>
      <w:proofErr w:type="gramStart"/>
      <w:r w:rsidRPr="00FF5C2F">
        <w:rPr>
          <w:rFonts w:ascii="Times New Roman" w:eastAsia="Times New Roman" w:hAnsi="Times New Roman" w:cs="Times New Roman"/>
          <w:sz w:val="24"/>
          <w:szCs w:val="24"/>
          <w:lang w:eastAsia="ru-RU"/>
        </w:rPr>
        <w:t>тт</w:t>
      </w:r>
      <w:proofErr w:type="gramEnd"/>
      <w:r w:rsidRPr="00FF5C2F">
        <w:rPr>
          <w:rFonts w:ascii="Times New Roman" w:eastAsia="Times New Roman" w:hAnsi="Times New Roman" w:cs="Times New Roman"/>
          <w:sz w:val="24"/>
          <w:szCs w:val="24"/>
          <w:lang w:eastAsia="ru-RU"/>
        </w:rPr>
        <w:t>і шыққан атаулар екенің олардың күні бүгінге дейін қолданылып келе жатқандығы.</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27" style="width:0;height:1.5pt" o:hralign="center" o:hrstd="t" o:hr="t" fillcolor="#a0a0a0" stroked="f"/>
        </w:pic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b/>
          <w:bCs/>
          <w:sz w:val="20"/>
          <w:lang w:eastAsia="ru-RU"/>
        </w:rPr>
        <w:t>Әдебиеттану</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А. Байтұрсынұлы, 2005 Қазақстан пошта маркасы, (Michel № 512)</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 xml:space="preserve">Халық ауыз әдебиетінің үлгілерін жинап жарыққа шығаруда Байтұрсынұлы </w:t>
      </w:r>
      <w:proofErr w:type="gramStart"/>
      <w:r w:rsidRPr="00FF5C2F">
        <w:rPr>
          <w:rFonts w:ascii="Times New Roman" w:eastAsia="Times New Roman" w:hAnsi="Times New Roman" w:cs="Times New Roman"/>
          <w:sz w:val="24"/>
          <w:szCs w:val="24"/>
          <w:lang w:eastAsia="ru-RU"/>
        </w:rPr>
        <w:t>зор е</w:t>
      </w:r>
      <w:proofErr w:type="gramEnd"/>
      <w:r w:rsidRPr="00FF5C2F">
        <w:rPr>
          <w:rFonts w:ascii="Times New Roman" w:eastAsia="Times New Roman" w:hAnsi="Times New Roman" w:cs="Times New Roman"/>
          <w:sz w:val="24"/>
          <w:szCs w:val="24"/>
          <w:lang w:eastAsia="ru-RU"/>
        </w:rPr>
        <w:t xml:space="preserve">ңбек сіңірді. Әдебиет саласындағы алғашқы зерттеуі деп оның «Қазақ» газетінің 1913 жылғы үш санында шыққан «Қазақтың бас ақыны» деген көлемді мақаласын </w:t>
      </w:r>
      <w:proofErr w:type="gramStart"/>
      <w:r w:rsidRPr="00FF5C2F">
        <w:rPr>
          <w:rFonts w:ascii="Times New Roman" w:eastAsia="Times New Roman" w:hAnsi="Times New Roman" w:cs="Times New Roman"/>
          <w:sz w:val="24"/>
          <w:szCs w:val="24"/>
          <w:lang w:eastAsia="ru-RU"/>
        </w:rPr>
        <w:t>атау</w:t>
      </w:r>
      <w:proofErr w:type="gramEnd"/>
      <w:r w:rsidRPr="00FF5C2F">
        <w:rPr>
          <w:rFonts w:ascii="Times New Roman" w:eastAsia="Times New Roman" w:hAnsi="Times New Roman" w:cs="Times New Roman"/>
          <w:sz w:val="24"/>
          <w:szCs w:val="24"/>
          <w:lang w:eastAsia="ru-RU"/>
        </w:rPr>
        <w:t>ға болады. Онда қазақ халқының рухани өмі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інде Абайдың аса ірі тұлға екені, өмірбаяны, шығармаларының мазмұн тереңдігі, ақындық шеберлігі, поэтикасы, орыс әдебиеттерімен байланысы туралы ойлы пікірлер айтылған, ақын мұрасының эстетикалық қадір-қасиеттері ашылған. Қазақтың эпостық жыры «Ер Сайында» алғы сөз бен түсініктемелер жазып, оны 1923 ж. Москвада шығарды.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Қазақ ауыз әдебиетінде молынан сақталған жоқтау-жырларын арнайы жүйелеп, сұрыптап, 1926 ж. «23 жоқтау» деген атпен жеке кітап еті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жариялады. Байтұрсынұлының қазақ әдебиеттану ғылымы мен әдебиет тарихы жөніндегі тұңғыш көлемді еңбегі — «Әдебиет танытқыш» (1926). Мұнда көркем сөз өнерінің табиғаты, сыры, мазмұны, ерекшеліктері, жанрлары, </w:t>
      </w:r>
      <w:proofErr w:type="gramStart"/>
      <w:r w:rsidRPr="00FF5C2F">
        <w:rPr>
          <w:rFonts w:ascii="Times New Roman" w:eastAsia="Times New Roman" w:hAnsi="Times New Roman" w:cs="Times New Roman"/>
          <w:sz w:val="24"/>
          <w:szCs w:val="24"/>
          <w:lang w:eastAsia="ru-RU"/>
        </w:rPr>
        <w:t>жа</w:t>
      </w:r>
      <w:proofErr w:type="gramEnd"/>
      <w:r w:rsidRPr="00FF5C2F">
        <w:rPr>
          <w:rFonts w:ascii="Times New Roman" w:eastAsia="Times New Roman" w:hAnsi="Times New Roman" w:cs="Times New Roman"/>
          <w:sz w:val="24"/>
          <w:szCs w:val="24"/>
          <w:lang w:eastAsia="ru-RU"/>
        </w:rPr>
        <w:t>ңа терминдер, ұғымдар жайлы жан-жақты зерттеулер, тұжырымдар сөз болды. Бұл еңбегінде Байтұрсынұлы ауыз әдебиеті мен жазба әдебиетінің әлеуметтік, қоғамдық мән-маңызын ашудан гө</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 адамгершілік, эстетикалық әсемдік әуенін талдауға көбірек көңіл бөлген. Сондай-ақ мұнда жазба ә</w:t>
      </w:r>
      <w:proofErr w:type="gramStart"/>
      <w:r w:rsidRPr="00FF5C2F">
        <w:rPr>
          <w:rFonts w:ascii="Times New Roman" w:eastAsia="Times New Roman" w:hAnsi="Times New Roman" w:cs="Times New Roman"/>
          <w:sz w:val="24"/>
          <w:szCs w:val="24"/>
          <w:lang w:eastAsia="ru-RU"/>
        </w:rPr>
        <w:t>дебиеттег</w:t>
      </w:r>
      <w:proofErr w:type="gramEnd"/>
      <w:r w:rsidRPr="00FF5C2F">
        <w:rPr>
          <w:rFonts w:ascii="Times New Roman" w:eastAsia="Times New Roman" w:hAnsi="Times New Roman" w:cs="Times New Roman"/>
          <w:sz w:val="24"/>
          <w:szCs w:val="24"/>
          <w:lang w:eastAsia="ru-RU"/>
        </w:rPr>
        <w:t>і ағымдар, әдістер туралы ой-түйіндер айтылған. Кітаптың бі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інші бөлімі «Сөз өнерінің ғылымы» деп аталады да, онда көркем сөздің толып жатқан қыры мен сыры, тараулар мен тармақтар, тіл әуезділігінің қыруар шарттары, «сөздің өлең болатын мәнісі», өлең айшықтары, «шумақ түрлері», «тармақ тұлғалары», «бунақ буындары», «ұйқастығы» т.б. сө</w:t>
      </w:r>
      <w:proofErr w:type="gramStart"/>
      <w:r w:rsidRPr="00FF5C2F">
        <w:rPr>
          <w:rFonts w:ascii="Times New Roman" w:eastAsia="Times New Roman" w:hAnsi="Times New Roman" w:cs="Times New Roman"/>
          <w:sz w:val="24"/>
          <w:szCs w:val="24"/>
          <w:lang w:eastAsia="ru-RU"/>
        </w:rPr>
        <w:t>з ет</w:t>
      </w:r>
      <w:proofErr w:type="gramEnd"/>
      <w:r w:rsidRPr="00FF5C2F">
        <w:rPr>
          <w:rFonts w:ascii="Times New Roman" w:eastAsia="Times New Roman" w:hAnsi="Times New Roman" w:cs="Times New Roman"/>
          <w:sz w:val="24"/>
          <w:szCs w:val="24"/>
          <w:lang w:eastAsia="ru-RU"/>
        </w:rPr>
        <w:t>іледі.</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 xml:space="preserve">Екінші бөлімі «Қара сөз бен дарынды сөз жүйесі» деп аталады да, көркем қара сөз табиғаты, оның тараулары — шежіре, заман хат, өмірбаян, «мінездеме», тарихи әңгіме, «әліптеме, әліптеу тәртібі — мәнді әліптеме, сәнді әліптеме, жол әліптемесі, байымдама, байымдау әдістері, түрлері — </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ән, сын, шешен сөз, оның түрлері, саясат шешен сөзі, білімді шешен сөзі, уағыз көркем сөз» деп жүйелеп келіп, әңгіме, романға сипаттама береді. Еңбектің «сындар дәуірі, онда шығарма түрлері» атты тарауы өте маныз-ды. Онда сыншыл реализм туралы алғашқы </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ікірлер нышанын кездестіруге болады.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lastRenderedPageBreak/>
        <w:t>Байтұрсынұлы Еуропа жұртындағы сындар әдебиетінің бай тәжірибесін меңгеруге бет алушылық, қазақ көркем сөз ізденістерінде сәйкестік, үйлесімділі</w:t>
      </w:r>
      <w:proofErr w:type="gramStart"/>
      <w:r w:rsidRPr="00FF5C2F">
        <w:rPr>
          <w:rFonts w:ascii="Times New Roman" w:eastAsia="Times New Roman" w:hAnsi="Times New Roman" w:cs="Times New Roman"/>
          <w:sz w:val="24"/>
          <w:szCs w:val="24"/>
          <w:lang w:eastAsia="ru-RU"/>
        </w:rPr>
        <w:t>к</w:t>
      </w:r>
      <w:proofErr w:type="gramEnd"/>
      <w:r w:rsidRPr="00FF5C2F">
        <w:rPr>
          <w:rFonts w:ascii="Times New Roman" w:eastAsia="Times New Roman" w:hAnsi="Times New Roman" w:cs="Times New Roman"/>
          <w:sz w:val="24"/>
          <w:szCs w:val="24"/>
          <w:lang w:eastAsia="ru-RU"/>
        </w:rPr>
        <w:t xml:space="preserve"> тапқанын айтады. Байтұрсынұлы әдебиет зерттеушісі ретінде қазақ әдебиетінің даму процесін жеке дара бөлі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қарамай, барлық халықтар әдебиетіне ортақ сипаттармен ұштастыра талдауға тырысады.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Байтұрсынұлының жыраулардың мұрасын жеті</w:t>
      </w:r>
      <w:proofErr w:type="gramStart"/>
      <w:r w:rsidRPr="00FF5C2F">
        <w:rPr>
          <w:rFonts w:ascii="Times New Roman" w:eastAsia="Times New Roman" w:hAnsi="Times New Roman" w:cs="Times New Roman"/>
          <w:sz w:val="24"/>
          <w:szCs w:val="24"/>
          <w:lang w:eastAsia="ru-RU"/>
        </w:rPr>
        <w:t>к</w:t>
      </w:r>
      <w:proofErr w:type="gramEnd"/>
      <w:r w:rsidRPr="00FF5C2F">
        <w:rPr>
          <w:rFonts w:ascii="Times New Roman" w:eastAsia="Times New Roman" w:hAnsi="Times New Roman" w:cs="Times New Roman"/>
          <w:sz w:val="24"/>
          <w:szCs w:val="24"/>
          <w:lang w:eastAsia="ru-RU"/>
        </w:rPr>
        <w:t xml:space="preserve"> білетінін осы еңбегінен айқын көреміз. Сөз өнерінің көне дәуірдегі үлгілері, 15-17 ғ-лардағы жыраулар поэзиясының бі</w:t>
      </w:r>
      <w:proofErr w:type="gramStart"/>
      <w:r w:rsidRPr="00FF5C2F">
        <w:rPr>
          <w:rFonts w:ascii="Times New Roman" w:eastAsia="Times New Roman" w:hAnsi="Times New Roman" w:cs="Times New Roman"/>
          <w:sz w:val="24"/>
          <w:szCs w:val="24"/>
          <w:lang w:eastAsia="ru-RU"/>
        </w:rPr>
        <w:t>разы</w:t>
      </w:r>
      <w:proofErr w:type="gramEnd"/>
      <w:r w:rsidRPr="00FF5C2F">
        <w:rPr>
          <w:rFonts w:ascii="Times New Roman" w:eastAsia="Times New Roman" w:hAnsi="Times New Roman" w:cs="Times New Roman"/>
          <w:sz w:val="24"/>
          <w:szCs w:val="24"/>
          <w:lang w:eastAsia="ru-RU"/>
        </w:rPr>
        <w:t xml:space="preserve"> ақын назарына іліккен. Асан Қайғы, Нысанбай жырау, Бұдабай ақын, Наурызбай би, Құбыла ақын, Жарылғап ақын, Алтыбас, Ақмолда, Әбубәкі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Шортанбай, Байтоқ, Сүгір ақын, Мұрат, Досжан, Орынбай, Шернияз т, б. ақын-жазушылар шығармаларынан үзінділер бар.</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28" style="width:0;height:1.5pt" o:hralign="center" o:hrstd="t" o:hr="t" fillcolor="#a0a0a0" stroked="f"/>
        </w:pic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b/>
          <w:bCs/>
          <w:sz w:val="20"/>
          <w:lang w:eastAsia="ru-RU"/>
        </w:rPr>
        <w:t>Ахмет Байтұрсынұлы туралы айшықты ойлар</w: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 өзге оқыған замандастары өз бастарының пайдасын ғана іздеп, ар һәм имандарын сатып жүргенде, Ахмет халықтың арын іздеп, өзінің ойға алған ісі үшін бі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 басын бәйгеге тіккен. Ахмет Байтұрсынұлы ұлтын шын сүйетін шын ұлтшыл. — </w:t>
      </w:r>
      <w:r w:rsidRPr="00FF5C2F">
        <w:rPr>
          <w:rFonts w:ascii="Times New Roman" w:eastAsia="Times New Roman" w:hAnsi="Times New Roman" w:cs="Times New Roman"/>
          <w:sz w:val="24"/>
          <w:szCs w:val="24"/>
          <w:u w:val="single"/>
          <w:lang w:eastAsia="ru-RU"/>
        </w:rPr>
        <w:t>Сәкен Сейфуллин</w:t>
      </w:r>
      <w:r w:rsidRPr="00FF5C2F">
        <w:rPr>
          <w:rFonts w:ascii="Times New Roman" w:eastAsia="Times New Roman" w:hAnsi="Times New Roman" w:cs="Times New Roman"/>
          <w:sz w:val="24"/>
          <w:szCs w:val="24"/>
          <w:lang w:eastAsia="ru-RU"/>
        </w:rPr>
        <w:t>…</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29"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А. Байтұрсыновтың өлең</w:t>
      </w:r>
      <w:proofErr w:type="gramStart"/>
      <w:r w:rsidRPr="00FF5C2F">
        <w:rPr>
          <w:rFonts w:ascii="Times New Roman" w:eastAsia="Times New Roman" w:hAnsi="Times New Roman" w:cs="Times New Roman"/>
          <w:sz w:val="24"/>
          <w:szCs w:val="24"/>
          <w:lang w:eastAsia="ru-RU"/>
        </w:rPr>
        <w:t>дер</w:t>
      </w:r>
      <w:proofErr w:type="gramEnd"/>
      <w:r w:rsidRPr="00FF5C2F">
        <w:rPr>
          <w:rFonts w:ascii="Times New Roman" w:eastAsia="Times New Roman" w:hAnsi="Times New Roman" w:cs="Times New Roman"/>
          <w:sz w:val="24"/>
          <w:szCs w:val="24"/>
          <w:lang w:eastAsia="ru-RU"/>
        </w:rPr>
        <w:t>і өзінің сыртқы қарапайымдылығы, ішкі мазмұны, жеңілдігі және біркелкілігі жағынан қазақ әдебиетінде бірінші орын алады… А. Байтұрсыновтың арқасында санасыз түрде болмаса да шын мәнінде орыстана және татарлана бастаған қазақ зиялыларының бір тобы дереу есін жиып, … ө</w:t>
      </w:r>
      <w:proofErr w:type="gramStart"/>
      <w:r w:rsidRPr="00FF5C2F">
        <w:rPr>
          <w:rFonts w:ascii="Times New Roman" w:eastAsia="Times New Roman" w:hAnsi="Times New Roman" w:cs="Times New Roman"/>
          <w:sz w:val="24"/>
          <w:szCs w:val="24"/>
          <w:lang w:eastAsia="ru-RU"/>
        </w:rPr>
        <w:t>з</w:t>
      </w:r>
      <w:proofErr w:type="gramEnd"/>
      <w:r w:rsidRPr="00FF5C2F">
        <w:rPr>
          <w:rFonts w:ascii="Times New Roman" w:eastAsia="Times New Roman" w:hAnsi="Times New Roman" w:cs="Times New Roman"/>
          <w:sz w:val="24"/>
          <w:szCs w:val="24"/>
          <w:lang w:eastAsia="ru-RU"/>
        </w:rPr>
        <w:t xml:space="preserve"> ағаттықтарын түсіне бастады…— </w:t>
      </w:r>
      <w:r w:rsidRPr="00FF5C2F">
        <w:rPr>
          <w:rFonts w:ascii="Times New Roman" w:eastAsia="Times New Roman" w:hAnsi="Times New Roman" w:cs="Times New Roman"/>
          <w:sz w:val="24"/>
          <w:szCs w:val="24"/>
          <w:u w:val="single"/>
          <w:lang w:eastAsia="ru-RU"/>
        </w:rPr>
        <w:t>Міржақып Дулатов</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30"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Ахаң ашқан қазақ мектебі, Ахаң түрлеген ана тілі, Ахаң салған әдебиеттегі елшілдік ұран</w:t>
      </w:r>
      <w:proofErr w:type="gramStart"/>
      <w:r w:rsidRPr="00FF5C2F">
        <w:rPr>
          <w:rFonts w:ascii="Times New Roman" w:eastAsia="Times New Roman" w:hAnsi="Times New Roman" w:cs="Times New Roman"/>
          <w:sz w:val="24"/>
          <w:szCs w:val="24"/>
          <w:lang w:eastAsia="ru-RU"/>
        </w:rPr>
        <w:t>ы-</w:t>
      </w:r>
      <w:proofErr w:type="gramEnd"/>
      <w:r w:rsidRPr="00FF5C2F">
        <w:rPr>
          <w:rFonts w:ascii="Times New Roman" w:eastAsia="Times New Roman" w:hAnsi="Times New Roman" w:cs="Times New Roman"/>
          <w:sz w:val="24"/>
          <w:szCs w:val="24"/>
          <w:lang w:eastAsia="ru-RU"/>
        </w:rPr>
        <w:t xml:space="preserve"> “Қырық мысал” , “Маса”, “Қазақ” газетінің 1916 жылдағы қан жылаған қазақ баласына істеген еңбегі, өнер- білім, саясат жолындағы қажымаған қайратын біз ұмытсақ та, тарих ұмытпайтын істер болатын. Оны жұрттың бә</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і біледі. Бұның шындығына ешкім де дауласпайды. —</w:t>
      </w:r>
      <w:r w:rsidRPr="00FF5C2F">
        <w:rPr>
          <w:rFonts w:ascii="Times New Roman" w:eastAsia="Times New Roman" w:hAnsi="Times New Roman" w:cs="Times New Roman"/>
          <w:sz w:val="24"/>
          <w:szCs w:val="24"/>
          <w:u w:val="single"/>
          <w:lang w:eastAsia="ru-RU"/>
        </w:rPr>
        <w:t xml:space="preserve"> Мұхтар Әуезов</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31"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Ломоносовтың бойында екі түрлі қабілет ба</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 ақындық пен ғалымдық, оның соңғысы алғашқысына қарағанда күштірек”- деген еді В. Белинский. Осыған ұқсас жайды Ахмет бойынан да </w:t>
      </w:r>
      <w:proofErr w:type="gramStart"/>
      <w:r w:rsidRPr="00FF5C2F">
        <w:rPr>
          <w:rFonts w:ascii="Times New Roman" w:eastAsia="Times New Roman" w:hAnsi="Times New Roman" w:cs="Times New Roman"/>
          <w:sz w:val="24"/>
          <w:szCs w:val="24"/>
          <w:lang w:eastAsia="ru-RU"/>
        </w:rPr>
        <w:t>к</w:t>
      </w:r>
      <w:proofErr w:type="gramEnd"/>
      <w:r w:rsidRPr="00FF5C2F">
        <w:rPr>
          <w:rFonts w:ascii="Times New Roman" w:eastAsia="Times New Roman" w:hAnsi="Times New Roman" w:cs="Times New Roman"/>
          <w:sz w:val="24"/>
          <w:szCs w:val="24"/>
          <w:lang w:eastAsia="ru-RU"/>
        </w:rPr>
        <w:t>өреміз. Оның ақындығын ғалымдығы жеңі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кетті… Қазақ даласына азаттық идеясы тарай бастаған тұста жаңа поэзияның бастаушысы, алғашқы ту ұстаушысы болып Ахмет қашан да тарих биігінде тұрады.</w:t>
      </w:r>
      <w:r w:rsidRPr="00FF5C2F">
        <w:rPr>
          <w:rFonts w:ascii="Times New Roman" w:eastAsia="Times New Roman" w:hAnsi="Times New Roman" w:cs="Times New Roman"/>
          <w:sz w:val="24"/>
          <w:szCs w:val="24"/>
          <w:u w:val="single"/>
          <w:lang w:eastAsia="ru-RU"/>
        </w:rPr>
        <w:t>— Серік Қирабаев</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p>
    <w:p w:rsid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Екі жинақ- “Қырық мысал”, “Маса”- қазақ әдебиетін жаңа тақырыптармен, идеялармен, ойлармен, өрнектерімен байытты; Абайдың ақындық дә</w:t>
      </w:r>
      <w:proofErr w:type="gramStart"/>
      <w:r w:rsidRPr="00FF5C2F">
        <w:rPr>
          <w:rFonts w:ascii="Times New Roman" w:eastAsia="Times New Roman" w:hAnsi="Times New Roman" w:cs="Times New Roman"/>
          <w:sz w:val="24"/>
          <w:szCs w:val="24"/>
          <w:lang w:eastAsia="ru-RU"/>
        </w:rPr>
        <w:t>ст</w:t>
      </w:r>
      <w:proofErr w:type="gramEnd"/>
      <w:r w:rsidRPr="00FF5C2F">
        <w:rPr>
          <w:rFonts w:ascii="Times New Roman" w:eastAsia="Times New Roman" w:hAnsi="Times New Roman" w:cs="Times New Roman"/>
          <w:sz w:val="24"/>
          <w:szCs w:val="24"/>
          <w:lang w:eastAsia="ru-RU"/>
        </w:rPr>
        <w:t>үрі ілгері жалғасты, заман талабына сай жігерлі поэзия туды, бұдан кейін талантты ақындардың жаңа буыны тарам- тарам жүлгелерді тереңдетіп, жалғастырып әкететін болады.</w:t>
      </w:r>
      <w:r w:rsidRPr="00FF5C2F">
        <w:rPr>
          <w:rFonts w:ascii="Times New Roman" w:eastAsia="Times New Roman" w:hAnsi="Times New Roman" w:cs="Times New Roman"/>
          <w:sz w:val="24"/>
          <w:szCs w:val="24"/>
          <w:u w:val="single"/>
          <w:lang w:eastAsia="ru-RU"/>
        </w:rPr>
        <w:t>— Рымғали Нұ</w:t>
      </w:r>
      <w:proofErr w:type="gramStart"/>
      <w:r w:rsidRPr="00FF5C2F">
        <w:rPr>
          <w:rFonts w:ascii="Times New Roman" w:eastAsia="Times New Roman" w:hAnsi="Times New Roman" w:cs="Times New Roman"/>
          <w:sz w:val="24"/>
          <w:szCs w:val="24"/>
          <w:u w:val="single"/>
          <w:lang w:eastAsia="ru-RU"/>
        </w:rPr>
        <w:t>р</w:t>
      </w:r>
      <w:proofErr w:type="gramEnd"/>
      <w:r w:rsidRPr="00FF5C2F">
        <w:rPr>
          <w:rFonts w:ascii="Times New Roman" w:eastAsia="Times New Roman" w:hAnsi="Times New Roman" w:cs="Times New Roman"/>
          <w:sz w:val="24"/>
          <w:szCs w:val="24"/>
          <w:u w:val="single"/>
          <w:lang w:eastAsia="ru-RU"/>
        </w:rPr>
        <w:t>ғалиев</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32"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Сан салалы ғ</w:t>
      </w:r>
      <w:proofErr w:type="gramStart"/>
      <w:r w:rsidRPr="00FF5C2F">
        <w:rPr>
          <w:rFonts w:ascii="Times New Roman" w:eastAsia="Times New Roman" w:hAnsi="Times New Roman" w:cs="Times New Roman"/>
          <w:sz w:val="24"/>
          <w:szCs w:val="24"/>
          <w:lang w:eastAsia="ru-RU"/>
        </w:rPr>
        <w:t>алым</w:t>
      </w:r>
      <w:proofErr w:type="gramEnd"/>
      <w:r w:rsidRPr="00FF5C2F">
        <w:rPr>
          <w:rFonts w:ascii="Times New Roman" w:eastAsia="Times New Roman" w:hAnsi="Times New Roman" w:cs="Times New Roman"/>
          <w:sz w:val="24"/>
          <w:szCs w:val="24"/>
          <w:lang w:eastAsia="ru-RU"/>
        </w:rPr>
        <w:t xml:space="preserve"> Ахмет Байтұрсынов туған тілдің, туған мәдениеттің басында тұрды. Туған тілдің әдеби нормасын жасады. Бірд</w:t>
      </w:r>
      <w:proofErr w:type="gramStart"/>
      <w:r w:rsidRPr="00FF5C2F">
        <w:rPr>
          <w:rFonts w:ascii="Times New Roman" w:eastAsia="Times New Roman" w:hAnsi="Times New Roman" w:cs="Times New Roman"/>
          <w:sz w:val="24"/>
          <w:szCs w:val="24"/>
          <w:lang w:eastAsia="ru-RU"/>
        </w:rPr>
        <w:t>е-</w:t>
      </w:r>
      <w:proofErr w:type="gramEnd"/>
      <w:r w:rsidRPr="00FF5C2F">
        <w:rPr>
          <w:rFonts w:ascii="Times New Roman" w:eastAsia="Times New Roman" w:hAnsi="Times New Roman" w:cs="Times New Roman"/>
          <w:sz w:val="24"/>
          <w:szCs w:val="24"/>
          <w:lang w:eastAsia="ru-RU"/>
        </w:rPr>
        <w:t xml:space="preserve"> бір бөгде тілдің сөзін қоспай, бірде- бір цитата келтірмей, таза, мөлдір тілмен өзі тапқан қисынды баламалармен “Әдебиет танытқышты” жазып шықты.</w:t>
      </w:r>
      <w:r w:rsidRPr="00FF5C2F">
        <w:rPr>
          <w:rFonts w:ascii="Times New Roman" w:eastAsia="Times New Roman" w:hAnsi="Times New Roman" w:cs="Times New Roman"/>
          <w:sz w:val="24"/>
          <w:szCs w:val="24"/>
          <w:u w:val="single"/>
          <w:lang w:eastAsia="ru-RU"/>
        </w:rPr>
        <w:t>— Сырбай Мәуленов</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33"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lastRenderedPageBreak/>
        <w:t xml:space="preserve">Біз бүгін Ахаңның “Әдебиет танытқышын” Аристотель “Поэтикасымен” салыстырар </w:t>
      </w:r>
      <w:proofErr w:type="gramStart"/>
      <w:r w:rsidRPr="00FF5C2F">
        <w:rPr>
          <w:rFonts w:ascii="Times New Roman" w:eastAsia="Times New Roman" w:hAnsi="Times New Roman" w:cs="Times New Roman"/>
          <w:sz w:val="24"/>
          <w:szCs w:val="24"/>
          <w:lang w:eastAsia="ru-RU"/>
        </w:rPr>
        <w:t>ед</w:t>
      </w:r>
      <w:proofErr w:type="gramEnd"/>
      <w:r w:rsidRPr="00FF5C2F">
        <w:rPr>
          <w:rFonts w:ascii="Times New Roman" w:eastAsia="Times New Roman" w:hAnsi="Times New Roman" w:cs="Times New Roman"/>
          <w:sz w:val="24"/>
          <w:szCs w:val="24"/>
          <w:lang w:eastAsia="ru-RU"/>
        </w:rPr>
        <w:t>ік. Мұның мәнісі- екеуі де: бірі грек әдебиетінің, екіншісі қазақ әдебиетінің алғашқы әліп- билері”. Асылы, үздік қасиеттер бі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 бірінен неғұрлым ерекше болса, бір-біріне солғұрлым ұқсас болады”</w:t>
      </w:r>
      <w:r w:rsidRPr="00FF5C2F">
        <w:rPr>
          <w:rFonts w:ascii="Times New Roman" w:eastAsia="Times New Roman" w:hAnsi="Times New Roman" w:cs="Times New Roman"/>
          <w:sz w:val="24"/>
          <w:szCs w:val="24"/>
          <w:u w:val="single"/>
          <w:lang w:eastAsia="ru-RU"/>
        </w:rPr>
        <w:t>.— Зейнолла Қабдолов</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34"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Қазақ тілі мен кітабын жазған, қазақ тілінің негізін жасап, қазақ мектебінің іргетасын қалаған алғашқы ада</w:t>
      </w:r>
      <w:proofErr w:type="gramStart"/>
      <w:r w:rsidRPr="00FF5C2F">
        <w:rPr>
          <w:rFonts w:ascii="Times New Roman" w:eastAsia="Times New Roman" w:hAnsi="Times New Roman" w:cs="Times New Roman"/>
          <w:sz w:val="24"/>
          <w:szCs w:val="24"/>
          <w:lang w:eastAsia="ru-RU"/>
        </w:rPr>
        <w:t>м-</w:t>
      </w:r>
      <w:proofErr w:type="gramEnd"/>
      <w:r w:rsidRPr="00FF5C2F">
        <w:rPr>
          <w:rFonts w:ascii="Times New Roman" w:eastAsia="Times New Roman" w:hAnsi="Times New Roman" w:cs="Times New Roman"/>
          <w:sz w:val="24"/>
          <w:szCs w:val="24"/>
          <w:lang w:eastAsia="ru-RU"/>
        </w:rPr>
        <w:t xml:space="preserve"> Ахмет. — </w:t>
      </w:r>
      <w:r w:rsidRPr="00FF5C2F">
        <w:rPr>
          <w:rFonts w:ascii="Times New Roman" w:eastAsia="Times New Roman" w:hAnsi="Times New Roman" w:cs="Times New Roman"/>
          <w:sz w:val="24"/>
          <w:szCs w:val="24"/>
          <w:u w:val="single"/>
          <w:lang w:eastAsia="ru-RU"/>
        </w:rPr>
        <w:t>Сәбит Мұқанов</w:t>
      </w:r>
      <w:proofErr w:type="gramStart"/>
      <w:r w:rsidRPr="00FF5C2F">
        <w:rPr>
          <w:rFonts w:ascii="Times New Roman" w:eastAsia="Times New Roman" w:hAnsi="Times New Roman" w:cs="Times New Roman"/>
          <w:sz w:val="24"/>
          <w:szCs w:val="24"/>
          <w:u w:val="single"/>
          <w:lang w:eastAsia="ru-RU"/>
        </w:rPr>
        <w:t xml:space="preserve"> </w:t>
      </w:r>
      <w:r w:rsidRPr="00FF5C2F">
        <w:rPr>
          <w:rFonts w:ascii="Times New Roman" w:eastAsia="Times New Roman" w:hAnsi="Times New Roman" w:cs="Times New Roman"/>
          <w:sz w:val="24"/>
          <w:szCs w:val="24"/>
          <w:lang w:eastAsia="ru-RU"/>
        </w:rPr>
        <w:t>.</w:t>
      </w:r>
      <w:proofErr w:type="gramEnd"/>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35"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Ұлы ағартушы Алтынсариннің бастамасын ілгері дамытып, нағыз ғылымдық дәрежеге көтері</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жетер жеріне жеткізіп берген- Ахмет Байтұрсынов.</w:t>
      </w:r>
      <w:r w:rsidRPr="00FF5C2F">
        <w:rPr>
          <w:rFonts w:ascii="Times New Roman" w:eastAsia="Times New Roman" w:hAnsi="Times New Roman" w:cs="Times New Roman"/>
          <w:sz w:val="24"/>
          <w:szCs w:val="24"/>
          <w:u w:val="single"/>
          <w:lang w:eastAsia="ru-RU"/>
        </w:rPr>
        <w:t>— Қайым Мұхамедханов</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36"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 Бір кезде сары маса боп ызыңдап оятқан Ахметті қазақ еңбекшілері де қадірлей біледі, сөзін оқып, сүйсінеді.</w:t>
      </w:r>
      <w:r w:rsidRPr="00FF5C2F">
        <w:rPr>
          <w:rFonts w:ascii="Times New Roman" w:eastAsia="Times New Roman" w:hAnsi="Times New Roman" w:cs="Times New Roman"/>
          <w:sz w:val="24"/>
          <w:szCs w:val="24"/>
          <w:u w:val="single"/>
          <w:lang w:eastAsia="ru-RU"/>
        </w:rPr>
        <w:t>— Ғаббас</w:t>
      </w:r>
      <w:proofErr w:type="gramStart"/>
      <w:r w:rsidRPr="00FF5C2F">
        <w:rPr>
          <w:rFonts w:ascii="Times New Roman" w:eastAsia="Times New Roman" w:hAnsi="Times New Roman" w:cs="Times New Roman"/>
          <w:sz w:val="24"/>
          <w:szCs w:val="24"/>
          <w:u w:val="single"/>
          <w:lang w:eastAsia="ru-RU"/>
        </w:rPr>
        <w:t xml:space="preserve"> Т</w:t>
      </w:r>
      <w:proofErr w:type="gramEnd"/>
      <w:r w:rsidRPr="00FF5C2F">
        <w:rPr>
          <w:rFonts w:ascii="Times New Roman" w:eastAsia="Times New Roman" w:hAnsi="Times New Roman" w:cs="Times New Roman"/>
          <w:sz w:val="24"/>
          <w:szCs w:val="24"/>
          <w:u w:val="single"/>
          <w:lang w:eastAsia="ru-RU"/>
        </w:rPr>
        <w:t>оқжанов</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37"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t>Ахмет Байтұрсыно</w:t>
      </w:r>
      <w:proofErr w:type="gramStart"/>
      <w:r w:rsidRPr="00FF5C2F">
        <w:rPr>
          <w:rFonts w:ascii="Times New Roman" w:eastAsia="Times New Roman" w:hAnsi="Times New Roman" w:cs="Times New Roman"/>
          <w:sz w:val="24"/>
          <w:szCs w:val="24"/>
          <w:lang w:eastAsia="ru-RU"/>
        </w:rPr>
        <w:t>в-</w:t>
      </w:r>
      <w:proofErr w:type="gramEnd"/>
      <w:r w:rsidRPr="00FF5C2F">
        <w:rPr>
          <w:rFonts w:ascii="Times New Roman" w:eastAsia="Times New Roman" w:hAnsi="Times New Roman" w:cs="Times New Roman"/>
          <w:sz w:val="24"/>
          <w:szCs w:val="24"/>
          <w:lang w:eastAsia="ru-RU"/>
        </w:rPr>
        <w:t xml:space="preserve"> біріншіден, қазақ тілінің тұңғыш әліппесі мен оқулықтарының авторы. Соңынан із салған жаңашыл ағартушы. Қазақ оқушыларының бірнеше буыны сауатын Байтұрсыновтың әліп-биімен ашып, </w:t>
      </w:r>
      <w:proofErr w:type="gramStart"/>
      <w:r w:rsidRPr="00FF5C2F">
        <w:rPr>
          <w:rFonts w:ascii="Times New Roman" w:eastAsia="Times New Roman" w:hAnsi="Times New Roman" w:cs="Times New Roman"/>
          <w:sz w:val="24"/>
          <w:szCs w:val="24"/>
          <w:lang w:eastAsia="ru-RU"/>
        </w:rPr>
        <w:t>ана т</w:t>
      </w:r>
      <w:proofErr w:type="gramEnd"/>
      <w:r w:rsidRPr="00FF5C2F">
        <w:rPr>
          <w:rFonts w:ascii="Times New Roman" w:eastAsia="Times New Roman" w:hAnsi="Times New Roman" w:cs="Times New Roman"/>
          <w:sz w:val="24"/>
          <w:szCs w:val="24"/>
          <w:lang w:eastAsia="ru-RU"/>
        </w:rPr>
        <w:t>ілін Байтұрсыновтың “Тіл құралы” арқылы оқып үйренді.</w:t>
      </w:r>
      <w:r w:rsidRPr="00FF5C2F">
        <w:rPr>
          <w:rFonts w:ascii="Times New Roman" w:eastAsia="Times New Roman" w:hAnsi="Times New Roman" w:cs="Times New Roman"/>
          <w:sz w:val="24"/>
          <w:szCs w:val="24"/>
          <w:u w:val="single"/>
          <w:lang w:eastAsia="ru-RU"/>
        </w:rPr>
        <w:t>— Рабиға Сыздықова</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pict>
          <v:rect id="_x0000_i1038" style="width:0;height:1.5pt" o:hralign="center" o:hrstd="t" o:hr="t" fillcolor="#a0a0a0" stroked="f"/>
        </w:pict>
      </w:r>
    </w:p>
    <w:p w:rsidR="00FF5C2F" w:rsidRPr="00FF5C2F" w:rsidRDefault="00FF5C2F" w:rsidP="00FF5C2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b/>
          <w:bCs/>
          <w:sz w:val="24"/>
          <w:szCs w:val="24"/>
          <w:lang w:eastAsia="ru-RU"/>
        </w:rPr>
        <w:t>Аудармалары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Байтұрсынұлы қалдырған бай мұраның тағы бі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 саласы — көркем аударма. Ол орыс классиктерінің шығармаларын қазақ тіліне аударып, көркем қазынаның бұл саласын байытуғ</w:t>
      </w:r>
      <w:proofErr w:type="gramStart"/>
      <w:r w:rsidRPr="00FF5C2F">
        <w:rPr>
          <w:rFonts w:ascii="Times New Roman" w:eastAsia="Times New Roman" w:hAnsi="Times New Roman" w:cs="Times New Roman"/>
          <w:sz w:val="24"/>
          <w:szCs w:val="24"/>
          <w:lang w:eastAsia="ru-RU"/>
        </w:rPr>
        <w:t>а</w:t>
      </w:r>
      <w:proofErr w:type="gramEnd"/>
      <w:r w:rsidRPr="00FF5C2F">
        <w:rPr>
          <w:rFonts w:ascii="Times New Roman" w:eastAsia="Times New Roman" w:hAnsi="Times New Roman" w:cs="Times New Roman"/>
          <w:sz w:val="24"/>
          <w:szCs w:val="24"/>
          <w:lang w:eastAsia="ru-RU"/>
        </w:rPr>
        <w:t xml:space="preserve"> мол үлес қосты. И.А. Крылов мысалдарының бі</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 xml:space="preserve"> тобын қазақ тіліне аударып, «Қырық мысал» деген атпен жеке жинақ қылып бастырды. И.И. Хемницердің «Атпен есек»</w:t>
      </w:r>
      <w:proofErr w:type="gramStart"/>
      <w:r w:rsidRPr="00FF5C2F">
        <w:rPr>
          <w:rFonts w:ascii="Times New Roman" w:eastAsia="Times New Roman" w:hAnsi="Times New Roman" w:cs="Times New Roman"/>
          <w:sz w:val="24"/>
          <w:szCs w:val="24"/>
          <w:lang w:eastAsia="ru-RU"/>
        </w:rPr>
        <w:t>,А</w:t>
      </w:r>
      <w:proofErr w:type="gramEnd"/>
      <w:r w:rsidRPr="00FF5C2F">
        <w:rPr>
          <w:rFonts w:ascii="Times New Roman" w:eastAsia="Times New Roman" w:hAnsi="Times New Roman" w:cs="Times New Roman"/>
          <w:sz w:val="24"/>
          <w:szCs w:val="24"/>
          <w:lang w:eastAsia="ru-RU"/>
        </w:rPr>
        <w:t>. Пушкиннің «Балықшы мен балық», «Алтын әтеш», «Ат», «Данышпан Аликтің ажалы» шығармаларын, орыстың белгілі лирик ақыны С.Я. Надсонның өлеңін қазақ тіліне аударды.</w:t>
      </w: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p>
    <w:p w:rsidR="00FF5C2F" w:rsidRPr="00FF5C2F" w:rsidRDefault="00FF5C2F" w:rsidP="00FF5C2F">
      <w:pPr>
        <w:spacing w:after="0" w:line="240" w:lineRule="auto"/>
        <w:jc w:val="center"/>
        <w:rPr>
          <w:rFonts w:ascii="Times New Roman" w:eastAsia="Times New Roman" w:hAnsi="Times New Roman" w:cs="Times New Roman"/>
          <w:sz w:val="24"/>
          <w:szCs w:val="24"/>
          <w:lang w:eastAsia="ru-RU"/>
        </w:rPr>
      </w:pP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b/>
          <w:bCs/>
          <w:sz w:val="24"/>
          <w:szCs w:val="24"/>
          <w:lang w:eastAsia="ru-RU"/>
        </w:rPr>
        <w:t>Түркітану</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Байтұрсынұлы тілші-ғалым ретінде қазақ тілінің табиғаты, өзгешеліктері, араб әліпбиінің жайы, терминдер, қазақ тілін оқыту әдістемесі туралы мақалалар жазды.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1926 ж, Бакуде болған түркітанушыларды</w:t>
      </w:r>
      <w:proofErr w:type="gramStart"/>
      <w:r w:rsidRPr="00FF5C2F">
        <w:rPr>
          <w:rFonts w:ascii="Times New Roman" w:eastAsia="Times New Roman" w:hAnsi="Times New Roman" w:cs="Times New Roman"/>
          <w:sz w:val="24"/>
          <w:szCs w:val="24"/>
          <w:lang w:eastAsia="ru-RU"/>
        </w:rPr>
        <w:t>ң Б</w:t>
      </w:r>
      <w:proofErr w:type="gramEnd"/>
      <w:r w:rsidRPr="00FF5C2F">
        <w:rPr>
          <w:rFonts w:ascii="Times New Roman" w:eastAsia="Times New Roman" w:hAnsi="Times New Roman" w:cs="Times New Roman"/>
          <w:sz w:val="24"/>
          <w:szCs w:val="24"/>
          <w:lang w:eastAsia="ru-RU"/>
        </w:rPr>
        <w:t>үкілодақтық 1-съезіне қатысып, «Түркі тілдеріндегі терминология жайлы» деген тақырыпта баяндама жасады. Байтұрсынұлы қазақ балаларының ана тілінде сауатын ашуына кө</w:t>
      </w:r>
      <w:proofErr w:type="gramStart"/>
      <w:r w:rsidRPr="00FF5C2F">
        <w:rPr>
          <w:rFonts w:ascii="Times New Roman" w:eastAsia="Times New Roman" w:hAnsi="Times New Roman" w:cs="Times New Roman"/>
          <w:sz w:val="24"/>
          <w:szCs w:val="24"/>
          <w:lang w:eastAsia="ru-RU"/>
        </w:rPr>
        <w:t>п</w:t>
      </w:r>
      <w:proofErr w:type="gramEnd"/>
      <w:r w:rsidRPr="00FF5C2F">
        <w:rPr>
          <w:rFonts w:ascii="Times New Roman" w:eastAsia="Times New Roman" w:hAnsi="Times New Roman" w:cs="Times New Roman"/>
          <w:sz w:val="24"/>
          <w:szCs w:val="24"/>
          <w:lang w:eastAsia="ru-RU"/>
        </w:rPr>
        <w:t xml:space="preserve"> күш жұмсады. Осы мақсатта «</w:t>
      </w:r>
      <w:proofErr w:type="gramStart"/>
      <w:r w:rsidRPr="00FF5C2F">
        <w:rPr>
          <w:rFonts w:ascii="Times New Roman" w:eastAsia="Times New Roman" w:hAnsi="Times New Roman" w:cs="Times New Roman"/>
          <w:sz w:val="24"/>
          <w:szCs w:val="24"/>
          <w:lang w:eastAsia="ru-RU"/>
        </w:rPr>
        <w:t>О</w:t>
      </w:r>
      <w:proofErr w:type="gramEnd"/>
      <w:r w:rsidRPr="00FF5C2F">
        <w:rPr>
          <w:rFonts w:ascii="Times New Roman" w:eastAsia="Times New Roman" w:hAnsi="Times New Roman" w:cs="Times New Roman"/>
          <w:sz w:val="24"/>
          <w:szCs w:val="24"/>
          <w:lang w:eastAsia="ru-RU"/>
        </w:rPr>
        <w:t>қу құралы» (1912), «Тіл құралы» (1914); ересектердің сауатын ашуға арнап «Әліпби» (1924), «Жаңа әліпби» (1926) атты оқулықтар мен тың еңбектер ұсынды. Қазақ грамматикасына қатысты категориялардың ә</w:t>
      </w:r>
      <w:proofErr w:type="gramStart"/>
      <w:r w:rsidRPr="00FF5C2F">
        <w:rPr>
          <w:rFonts w:ascii="Times New Roman" w:eastAsia="Times New Roman" w:hAnsi="Times New Roman" w:cs="Times New Roman"/>
          <w:sz w:val="24"/>
          <w:szCs w:val="24"/>
          <w:lang w:eastAsia="ru-RU"/>
        </w:rPr>
        <w:t>р</w:t>
      </w:r>
      <w:proofErr w:type="gramEnd"/>
      <w:r w:rsidRPr="00FF5C2F">
        <w:rPr>
          <w:rFonts w:ascii="Times New Roman" w:eastAsia="Times New Roman" w:hAnsi="Times New Roman" w:cs="Times New Roman"/>
          <w:sz w:val="24"/>
          <w:szCs w:val="24"/>
          <w:lang w:eastAsia="ru-RU"/>
        </w:rPr>
        <w:t>қайсысына қазақша ғылыми термин жасап, морфологиялық тұлға-тәсілдерді жаңаша талдау, жаңаша анықтамалар берді. Қазақ фонетикасы мен грамматикасын талдауда тілдің типологиялық ерекшеліктері мен өзінді</w:t>
      </w:r>
      <w:proofErr w:type="gramStart"/>
      <w:r w:rsidRPr="00FF5C2F">
        <w:rPr>
          <w:rFonts w:ascii="Times New Roman" w:eastAsia="Times New Roman" w:hAnsi="Times New Roman" w:cs="Times New Roman"/>
          <w:sz w:val="24"/>
          <w:szCs w:val="24"/>
          <w:lang w:eastAsia="ru-RU"/>
        </w:rPr>
        <w:t>к</w:t>
      </w:r>
      <w:proofErr w:type="gramEnd"/>
      <w:r w:rsidRPr="00FF5C2F">
        <w:rPr>
          <w:rFonts w:ascii="Times New Roman" w:eastAsia="Times New Roman" w:hAnsi="Times New Roman" w:cs="Times New Roman"/>
          <w:sz w:val="24"/>
          <w:szCs w:val="24"/>
          <w:lang w:eastAsia="ru-RU"/>
        </w:rPr>
        <w:t xml:space="preserve"> даму барысын ескеру принципін ұстады.</w:t>
      </w:r>
      <w:r w:rsidRPr="00FF5C2F">
        <w:rPr>
          <w:rFonts w:ascii="Times New Roman" w:eastAsia="Times New Roman" w:hAnsi="Times New Roman" w:cs="Times New Roman"/>
          <w:sz w:val="24"/>
          <w:szCs w:val="24"/>
          <w:lang w:eastAsia="ru-RU"/>
        </w:rPr>
        <w:br/>
      </w:r>
      <w:r w:rsidRPr="00FF5C2F">
        <w:rPr>
          <w:rFonts w:ascii="Times New Roman" w:eastAsia="Times New Roman" w:hAnsi="Times New Roman" w:cs="Times New Roman"/>
          <w:sz w:val="24"/>
          <w:szCs w:val="24"/>
          <w:lang w:eastAsia="ru-RU"/>
        </w:rPr>
        <w:br/>
        <w:t>Байтұрсынұлы қазақ тілі бі</w:t>
      </w:r>
      <w:proofErr w:type="gramStart"/>
      <w:r w:rsidRPr="00FF5C2F">
        <w:rPr>
          <w:rFonts w:ascii="Times New Roman" w:eastAsia="Times New Roman" w:hAnsi="Times New Roman" w:cs="Times New Roman"/>
          <w:sz w:val="24"/>
          <w:szCs w:val="24"/>
          <w:lang w:eastAsia="ru-RU"/>
        </w:rPr>
        <w:t>л</w:t>
      </w:r>
      <w:proofErr w:type="gramEnd"/>
      <w:r w:rsidRPr="00FF5C2F">
        <w:rPr>
          <w:rFonts w:ascii="Times New Roman" w:eastAsia="Times New Roman" w:hAnsi="Times New Roman" w:cs="Times New Roman"/>
          <w:sz w:val="24"/>
          <w:szCs w:val="24"/>
          <w:lang w:eastAsia="ru-RU"/>
        </w:rPr>
        <w:t>імін 20 ғасырдың бас кезінде қалыптастырып, оның ірге тасын қалады. Араб графикасына негізделген қазақ жазуының реформаторы болды</w:t>
      </w:r>
    </w:p>
    <w:p w:rsidR="00792A5F" w:rsidRDefault="00FF5C2F" w:rsidP="00FF5C2F">
      <w:pPr>
        <w:jc w:val="center"/>
      </w:pPr>
    </w:p>
    <w:sectPr w:rsidR="00792A5F" w:rsidSect="00FF5C2F">
      <w:pgSz w:w="13041" w:h="17974"/>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F5C2F"/>
    <w:rsid w:val="00276849"/>
    <w:rsid w:val="00384698"/>
    <w:rsid w:val="00C00C58"/>
    <w:rsid w:val="00FF5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C2F"/>
    <w:rPr>
      <w:b/>
      <w:bCs/>
    </w:rPr>
  </w:style>
</w:styles>
</file>

<file path=word/webSettings.xml><?xml version="1.0" encoding="utf-8"?>
<w:webSettings xmlns:r="http://schemas.openxmlformats.org/officeDocument/2006/relationships" xmlns:w="http://schemas.openxmlformats.org/wordprocessingml/2006/main">
  <w:divs>
    <w:div w:id="114504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4445</Words>
  <Characters>25337</Characters>
  <Application>Microsoft Office Word</Application>
  <DocSecurity>0</DocSecurity>
  <Lines>211</Lines>
  <Paragraphs>59</Paragraphs>
  <ScaleCrop>false</ScaleCrop>
  <Company/>
  <LinksUpToDate>false</LinksUpToDate>
  <CharactersWithSpaces>29723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Джолай</dc:creator>
  <cp:keywords/>
  <dc:description/>
  <cp:lastModifiedBy>Джолай</cp:lastModifiedBy>
  <cp:revision>2</cp:revision>
  <dcterms:created xsi:type="dcterms:W3CDTF">2012-11-01T15:13:00Z</dcterms:created>
  <dcterms:modified xsi:type="dcterms:W3CDTF">2012-11-01T15:17:00Z</dcterms:modified>
</cp:coreProperties>
</file>