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AE" w:rsidRDefault="005A4AAE" w:rsidP="00352286">
      <w:pPr>
        <w:shd w:val="clear" w:color="auto" w:fill="FFFFFF"/>
        <w:spacing w:before="100" w:beforeAutospacing="1" w:after="100" w:afterAutospacing="1" w:line="332" w:lineRule="atLeast"/>
        <w:jc w:val="center"/>
        <w:rPr>
          <w:rFonts w:ascii="Verdana" w:eastAsia="Times New Roman" w:hAnsi="Verdana" w:cs="Times New Roman"/>
          <w:b/>
          <w:bCs/>
          <w:color w:val="333333"/>
          <w:lang w:val="kk-KZ" w:eastAsia="ru-RU"/>
        </w:rPr>
      </w:pPr>
    </w:p>
    <w:p w:rsidR="00352286" w:rsidRPr="00352286" w:rsidRDefault="00352286" w:rsidP="00352286">
      <w:pPr>
        <w:shd w:val="clear" w:color="auto" w:fill="FFFFFF"/>
        <w:spacing w:before="100" w:beforeAutospacing="1" w:after="100" w:afterAutospacing="1" w:line="332" w:lineRule="atLeast"/>
        <w:jc w:val="center"/>
        <w:rPr>
          <w:rFonts w:ascii="Verdana" w:eastAsia="Times New Roman" w:hAnsi="Verdana" w:cs="Times New Roman"/>
          <w:color w:val="333333"/>
          <w:sz w:val="20"/>
          <w:szCs w:val="20"/>
          <w:lang w:eastAsia="ru-RU"/>
        </w:rPr>
      </w:pPr>
      <w:r w:rsidRPr="00352286">
        <w:rPr>
          <w:rFonts w:ascii="Verdana" w:eastAsia="Times New Roman" w:hAnsi="Verdana" w:cs="Times New Roman"/>
          <w:b/>
          <w:bCs/>
          <w:color w:val="333333"/>
          <w:lang w:val="kk-KZ" w:eastAsia="ru-RU"/>
        </w:rPr>
        <w:t>Популяция экологиясы-демэкология.</w:t>
      </w:r>
    </w:p>
    <w:p w:rsidR="00352286" w:rsidRPr="00352286" w:rsidRDefault="00352286" w:rsidP="00352286">
      <w:pPr>
        <w:shd w:val="clear" w:color="auto" w:fill="FFFFFF"/>
        <w:spacing w:before="100" w:beforeAutospacing="1" w:after="100" w:afterAutospacing="1" w:line="332" w:lineRule="atLeast"/>
        <w:jc w:val="center"/>
        <w:rPr>
          <w:rFonts w:ascii="Verdana" w:eastAsia="Times New Roman" w:hAnsi="Verdana" w:cs="Times New Roman"/>
          <w:color w:val="333333"/>
          <w:sz w:val="20"/>
          <w:szCs w:val="20"/>
          <w:lang w:eastAsia="ru-RU"/>
        </w:rPr>
      </w:pPr>
      <w:r w:rsidRPr="00352286">
        <w:rPr>
          <w:rFonts w:ascii="Verdana" w:eastAsia="Times New Roman" w:hAnsi="Verdana" w:cs="Times New Roman"/>
          <w:b/>
          <w:bCs/>
          <w:color w:val="333333"/>
          <w:lang w:val="kk-KZ" w:eastAsia="ru-RU"/>
        </w:rPr>
        <w:t> </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b/>
          <w:bCs/>
          <w:color w:val="333333"/>
          <w:lang w:val="kk-KZ" w:eastAsia="ru-RU"/>
        </w:rPr>
        <w:t>Мақсаты:  </w:t>
      </w:r>
      <w:r w:rsidRPr="00352286">
        <w:rPr>
          <w:rFonts w:ascii="Verdana" w:eastAsia="Times New Roman" w:hAnsi="Verdana" w:cs="Times New Roman"/>
          <w:color w:val="333333"/>
          <w:lang w:val="kk-KZ" w:eastAsia="ru-RU"/>
        </w:rPr>
        <w:t>Студенттерге популяция түсінігі, популяцияның статикалық сипаттамалары: саны, тығыздығы, биомассасы, жастық және жыныстық құрамы, кеңістіктік таралуы және оның сипаттамасы.: кездейсоқ, біркелкі топтық. Олли принципі, популяцияның динамикалық сипаттамасы: туылым, өлім-жітім, тірі қалу қисығы, өсу қарқындылығы, популяция санының экспоненциалды және логистикалық өсімі., популяция санының реттелуі, популяция тығыздығына тәуелді және тәуелсіз факторлар туралы түсінік беру</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b/>
          <w:bCs/>
          <w:color w:val="333333"/>
          <w:lang w:val="kk-KZ" w:eastAsia="ru-RU"/>
        </w:rPr>
        <w:t> </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proofErr w:type="spellStart"/>
      <w:r w:rsidRPr="00352286">
        <w:rPr>
          <w:rFonts w:ascii="Verdana" w:eastAsia="Times New Roman" w:hAnsi="Verdana" w:cs="Times New Roman"/>
          <w:b/>
          <w:bCs/>
          <w:color w:val="333333"/>
          <w:lang w:val="ru-MO" w:eastAsia="ru-RU"/>
        </w:rPr>
        <w:t>Жоспары</w:t>
      </w:r>
      <w:proofErr w:type="spellEnd"/>
      <w:r w:rsidRPr="00352286">
        <w:rPr>
          <w:rFonts w:ascii="Verdana" w:eastAsia="Times New Roman" w:hAnsi="Verdana" w:cs="Times New Roman"/>
          <w:b/>
          <w:bCs/>
          <w:color w:val="333333"/>
          <w:lang w:val="ru-MO" w:eastAsia="ru-RU"/>
        </w:rPr>
        <w:t>:</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val="ru-MO" w:eastAsia="ru-RU"/>
        </w:rPr>
        <w:t xml:space="preserve">1. Популяция </w:t>
      </w:r>
      <w:proofErr w:type="spellStart"/>
      <w:r w:rsidRPr="00352286">
        <w:rPr>
          <w:rFonts w:ascii="Verdana" w:eastAsia="Times New Roman" w:hAnsi="Verdana" w:cs="Times New Roman"/>
          <w:color w:val="333333"/>
          <w:lang w:val="ru-MO" w:eastAsia="ru-RU"/>
        </w:rPr>
        <w:t>туралы</w:t>
      </w:r>
      <w:proofErr w:type="spellEnd"/>
      <w:r w:rsidRPr="00352286">
        <w:rPr>
          <w:rFonts w:ascii="Verdana" w:eastAsia="Times New Roman" w:hAnsi="Verdana" w:cs="Times New Roman"/>
          <w:color w:val="333333"/>
          <w:lang w:val="ru-MO" w:eastAsia="ru-RU"/>
        </w:rPr>
        <w:t xml:space="preserve"> </w:t>
      </w:r>
      <w:proofErr w:type="spellStart"/>
      <w:r w:rsidRPr="00352286">
        <w:rPr>
          <w:rFonts w:ascii="Verdana" w:eastAsia="Times New Roman" w:hAnsi="Verdana" w:cs="Times New Roman"/>
          <w:color w:val="333333"/>
          <w:lang w:val="ru-MO" w:eastAsia="ru-RU"/>
        </w:rPr>
        <w:t>жалпы</w:t>
      </w:r>
      <w:proofErr w:type="spellEnd"/>
      <w:r w:rsidRPr="00352286">
        <w:rPr>
          <w:rFonts w:ascii="Verdana" w:eastAsia="Times New Roman" w:hAnsi="Verdana" w:cs="Times New Roman"/>
          <w:color w:val="333333"/>
          <w:lang w:val="ru-MO" w:eastAsia="ru-RU"/>
        </w:rPr>
        <w:t xml:space="preserve"> мағлұмат.</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val="ru-MO" w:eastAsia="ru-RU"/>
        </w:rPr>
        <w:t>2. Популяцияның құрылымы мен түрлері.</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val="ru-MO" w:eastAsia="ru-RU"/>
        </w:rPr>
        <w:t xml:space="preserve">3. Популяцияның статистикалық және динамикалық </w:t>
      </w:r>
      <w:proofErr w:type="spellStart"/>
      <w:r w:rsidRPr="00352286">
        <w:rPr>
          <w:rFonts w:ascii="Verdana" w:eastAsia="Times New Roman" w:hAnsi="Verdana" w:cs="Times New Roman"/>
          <w:color w:val="333333"/>
          <w:lang w:val="ru-MO" w:eastAsia="ru-RU"/>
        </w:rPr>
        <w:t>сипаттамалары</w:t>
      </w:r>
      <w:proofErr w:type="spellEnd"/>
      <w:r w:rsidRPr="00352286">
        <w:rPr>
          <w:rFonts w:ascii="Verdana" w:eastAsia="Times New Roman" w:hAnsi="Verdana" w:cs="Times New Roman"/>
          <w:color w:val="333333"/>
          <w:lang w:val="ru-MO" w:eastAsia="ru-RU"/>
        </w:rPr>
        <w:t>.</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val="ru-MO" w:eastAsia="ru-RU"/>
        </w:rPr>
        <w:t xml:space="preserve">4. Популяциялық гомеостаз – популяцияның </w:t>
      </w:r>
      <w:proofErr w:type="spellStart"/>
      <w:r w:rsidRPr="00352286">
        <w:rPr>
          <w:rFonts w:ascii="Verdana" w:eastAsia="Times New Roman" w:hAnsi="Verdana" w:cs="Times New Roman"/>
          <w:color w:val="333333"/>
          <w:lang w:val="ru-MO" w:eastAsia="ru-RU"/>
        </w:rPr>
        <w:t>санын</w:t>
      </w:r>
      <w:proofErr w:type="spellEnd"/>
      <w:r w:rsidRPr="00352286">
        <w:rPr>
          <w:rFonts w:ascii="Verdana" w:eastAsia="Times New Roman" w:hAnsi="Verdana" w:cs="Times New Roman"/>
          <w:color w:val="333333"/>
          <w:lang w:val="ru-MO" w:eastAsia="ru-RU"/>
        </w:rPr>
        <w:t xml:space="preserve"> </w:t>
      </w:r>
      <w:proofErr w:type="spellStart"/>
      <w:r w:rsidRPr="00352286">
        <w:rPr>
          <w:rFonts w:ascii="Verdana" w:eastAsia="Times New Roman" w:hAnsi="Verdana" w:cs="Times New Roman"/>
          <w:color w:val="333333"/>
          <w:lang w:val="ru-MO" w:eastAsia="ru-RU"/>
        </w:rPr>
        <w:t>реттеу</w:t>
      </w:r>
      <w:proofErr w:type="spellEnd"/>
      <w:r w:rsidRPr="00352286">
        <w:rPr>
          <w:rFonts w:ascii="Verdana" w:eastAsia="Times New Roman" w:hAnsi="Verdana" w:cs="Times New Roman"/>
          <w:color w:val="333333"/>
          <w:lang w:val="ru-MO" w:eastAsia="ru-RU"/>
        </w:rPr>
        <w:t>.</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val="ru-MO" w:eastAsia="ru-RU"/>
        </w:rPr>
        <w:t>5.Ө</w:t>
      </w:r>
      <w:r w:rsidRPr="00352286">
        <w:rPr>
          <w:rFonts w:ascii="Verdana" w:eastAsia="Times New Roman" w:hAnsi="Verdana" w:cs="Times New Roman"/>
          <w:color w:val="333333"/>
          <w:lang w:val="kk-KZ" w:eastAsia="ru-RU"/>
        </w:rPr>
        <w:t>ткендегі, қазіргі және болашақтағы демографиялық жағдайлар.</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b/>
          <w:bCs/>
          <w:color w:val="333333"/>
          <w:lang w:val="kk-KZ" w:eastAsia="ru-RU"/>
        </w:rPr>
        <w:t> </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b/>
          <w:bCs/>
          <w:color w:val="333333"/>
          <w:lang w:val="kk-KZ" w:eastAsia="ru-RU"/>
        </w:rPr>
        <w:t>Негізгі түсініктер:</w:t>
      </w:r>
      <w:r w:rsidRPr="00352286">
        <w:rPr>
          <w:rFonts w:ascii="Verdana" w:eastAsia="Times New Roman" w:hAnsi="Verdana" w:cs="Times New Roman"/>
          <w:color w:val="333333"/>
          <w:lang w:val="kk-KZ" w:eastAsia="ru-RU"/>
        </w:rPr>
        <w:t> популяция, динамика, статика, тығыздық, өсу қарқындылығы, логистикалық қисық, экспоненциалды өсім, демография, биомасса.</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val="kk-KZ" w:eastAsia="ru-RU"/>
        </w:rPr>
        <w:t> </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val="kk-KZ" w:eastAsia="ru-RU"/>
        </w:rPr>
        <w:t>1. </w:t>
      </w:r>
      <w:r w:rsidRPr="00352286">
        <w:rPr>
          <w:rFonts w:ascii="Verdana" w:eastAsia="Times New Roman" w:hAnsi="Verdana" w:cs="Times New Roman"/>
          <w:b/>
          <w:bCs/>
          <w:color w:val="333333"/>
          <w:lang w:val="kk-KZ" w:eastAsia="ru-RU"/>
        </w:rPr>
        <w:t> Популяциялық  тіршілік деңгейі.</w:t>
      </w:r>
    </w:p>
    <w:p w:rsidR="00352286" w:rsidRPr="00352286" w:rsidRDefault="00352286" w:rsidP="00352286">
      <w:pPr>
        <w:shd w:val="clear" w:color="auto" w:fill="FFFFFF"/>
        <w:spacing w:after="0"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val="kk-KZ" w:eastAsia="ru-RU"/>
        </w:rPr>
        <w:t>            Егер экожүйе биосфераның элементтері  болса, популяция табиғатта жеке түрінде кездеспейді.</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               </w:t>
      </w:r>
      <w:r w:rsidRPr="00352286">
        <w:rPr>
          <w:rFonts w:ascii="Verdana" w:eastAsia="Times New Roman" w:hAnsi="Verdana" w:cs="Times New Roman"/>
          <w:color w:val="333333"/>
          <w:u w:val="single"/>
          <w:lang w:val="kk-KZ" w:eastAsia="ru-RU"/>
        </w:rPr>
        <w:t>Популяция </w:t>
      </w:r>
      <w:r w:rsidRPr="00352286">
        <w:rPr>
          <w:rFonts w:ascii="Verdana" w:eastAsia="Times New Roman" w:hAnsi="Verdana" w:cs="Times New Roman"/>
          <w:color w:val="333333"/>
          <w:lang w:val="kk-KZ" w:eastAsia="ru-RU"/>
        </w:rPr>
        <w:t> дегеніміз белгілі ареалда ұзақ мекендейтін, өзара еркін будандаса алатын, информация бере алатын, бір түрге жататын особьтар тобы.</w:t>
      </w:r>
    </w:p>
    <w:p w:rsidR="00CD07DB"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 xml:space="preserve">       Популяция деңгейінде негізгі адаптациялар, табиғи сұрыпталу және эволюциялық процестер жүреді. Популяцияның көп түрлілігі, оның ортаны </w:t>
      </w:r>
      <w:r w:rsidRPr="00352286">
        <w:rPr>
          <w:rFonts w:ascii="Verdana" w:eastAsia="Times New Roman" w:hAnsi="Verdana" w:cs="Times New Roman"/>
          <w:color w:val="333333"/>
          <w:lang w:val="kk-KZ" w:eastAsia="ru-RU"/>
        </w:rPr>
        <w:lastRenderedPageBreak/>
        <w:t>меңгеру, икемделу қабілеттілігін арттырады, тіршілік үшін күресу мүмкіншілігін арттырады.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               Особь кіші болған сайын олардың саны көп болады.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 Популяцияның сипаттамасы: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1)</w:t>
      </w:r>
      <w:r w:rsidRPr="00352286">
        <w:rPr>
          <w:rFonts w:ascii="Times New Roman" w:eastAsia="Times New Roman" w:hAnsi="Times New Roman" w:cs="Times New Roman"/>
          <w:color w:val="333333"/>
          <w:sz w:val="14"/>
          <w:szCs w:val="14"/>
          <w:lang w:val="kk-KZ" w:eastAsia="ru-RU"/>
        </w:rPr>
        <w:t>            </w:t>
      </w:r>
      <w:r w:rsidRPr="00352286">
        <w:rPr>
          <w:rFonts w:ascii="Times New Roman" w:eastAsia="Times New Roman" w:hAnsi="Times New Roman" w:cs="Times New Roman"/>
          <w:color w:val="333333"/>
          <w:sz w:val="14"/>
          <w:lang w:val="kk-KZ" w:eastAsia="ru-RU"/>
        </w:rPr>
        <w:t> </w:t>
      </w:r>
      <w:r w:rsidRPr="00352286">
        <w:rPr>
          <w:rFonts w:ascii="Verdana" w:eastAsia="Times New Roman" w:hAnsi="Verdana" w:cs="Times New Roman"/>
          <w:color w:val="333333"/>
          <w:lang w:val="kk-KZ" w:eastAsia="ru-RU"/>
        </w:rPr>
        <w:t>Жыныстық</w:t>
      </w:r>
      <w:r w:rsidRPr="00C33586">
        <w:rPr>
          <w:rFonts w:ascii="Verdana" w:eastAsia="Times New Roman" w:hAnsi="Verdana" w:cs="Times New Roman"/>
          <w:color w:val="333333"/>
          <w:lang w:val="kk-KZ" w:eastAsia="ru-RU"/>
        </w:rPr>
        <w:t> сипаты бойынша;</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2)</w:t>
      </w:r>
      <w:r w:rsidRPr="00352286">
        <w:rPr>
          <w:rFonts w:ascii="Times New Roman" w:eastAsia="Times New Roman" w:hAnsi="Times New Roman" w:cs="Times New Roman"/>
          <w:color w:val="333333"/>
          <w:sz w:val="14"/>
          <w:szCs w:val="14"/>
          <w:lang w:val="kk-KZ" w:eastAsia="ru-RU"/>
        </w:rPr>
        <w:t>            </w:t>
      </w:r>
      <w:r w:rsidRPr="00352286">
        <w:rPr>
          <w:rFonts w:ascii="Times New Roman" w:eastAsia="Times New Roman" w:hAnsi="Times New Roman" w:cs="Times New Roman"/>
          <w:color w:val="333333"/>
          <w:sz w:val="14"/>
          <w:lang w:val="kk-KZ" w:eastAsia="ru-RU"/>
        </w:rPr>
        <w:t> </w:t>
      </w:r>
      <w:r w:rsidRPr="00352286">
        <w:rPr>
          <w:rFonts w:ascii="Verdana" w:eastAsia="Times New Roman" w:hAnsi="Verdana" w:cs="Times New Roman"/>
          <w:color w:val="333333"/>
          <w:lang w:val="kk-KZ" w:eastAsia="ru-RU"/>
        </w:rPr>
        <w:t>Жас ерекшелік-әр-түрлі жастағы особьтар қатынасы бойынша;</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val="kk-KZ" w:eastAsia="ru-RU"/>
        </w:rPr>
        <w:t>3)</w:t>
      </w:r>
      <w:r w:rsidRPr="00352286">
        <w:rPr>
          <w:rFonts w:ascii="Times New Roman" w:eastAsia="Times New Roman" w:hAnsi="Times New Roman" w:cs="Times New Roman"/>
          <w:color w:val="333333"/>
          <w:sz w:val="14"/>
          <w:szCs w:val="14"/>
          <w:lang w:val="kk-KZ" w:eastAsia="ru-RU"/>
        </w:rPr>
        <w:t>            </w:t>
      </w:r>
      <w:r w:rsidRPr="00352286">
        <w:rPr>
          <w:rFonts w:ascii="Times New Roman" w:eastAsia="Times New Roman" w:hAnsi="Times New Roman" w:cs="Times New Roman"/>
          <w:color w:val="333333"/>
          <w:sz w:val="14"/>
          <w:lang w:val="kk-KZ" w:eastAsia="ru-RU"/>
        </w:rPr>
        <w:t> </w:t>
      </w:r>
      <w:r w:rsidRPr="00352286">
        <w:rPr>
          <w:rFonts w:ascii="Verdana" w:eastAsia="Times New Roman" w:hAnsi="Verdana" w:cs="Times New Roman"/>
          <w:color w:val="333333"/>
          <w:lang w:val="kk-KZ" w:eastAsia="ru-RU"/>
        </w:rPr>
        <w:t>Территориялық</w:t>
      </w:r>
      <w:r w:rsidRPr="00352286">
        <w:rPr>
          <w:rFonts w:ascii="Verdana" w:eastAsia="Times New Roman" w:hAnsi="Verdana" w:cs="Times New Roman"/>
          <w:color w:val="333333"/>
          <w:lang w:val="ru-MO" w:eastAsia="ru-RU"/>
        </w:rPr>
        <w:t> </w:t>
      </w:r>
      <w:proofErr w:type="spellStart"/>
      <w:r w:rsidRPr="00352286">
        <w:rPr>
          <w:rFonts w:ascii="Verdana" w:eastAsia="Times New Roman" w:hAnsi="Verdana" w:cs="Times New Roman"/>
          <w:color w:val="333333"/>
          <w:lang w:val="ru-MO" w:eastAsia="ru-RU"/>
        </w:rPr>
        <w:t>таралуы</w:t>
      </w:r>
      <w:proofErr w:type="spellEnd"/>
      <w:r w:rsidRPr="00352286">
        <w:rPr>
          <w:rFonts w:ascii="Verdana" w:eastAsia="Times New Roman" w:hAnsi="Verdana" w:cs="Times New Roman"/>
          <w:color w:val="333333"/>
          <w:lang w:val="ru-MO" w:eastAsia="ru-RU"/>
        </w:rPr>
        <w:t xml:space="preserve"> </w:t>
      </w:r>
      <w:proofErr w:type="spellStart"/>
      <w:r w:rsidRPr="00352286">
        <w:rPr>
          <w:rFonts w:ascii="Verdana" w:eastAsia="Times New Roman" w:hAnsi="Verdana" w:cs="Times New Roman"/>
          <w:color w:val="333333"/>
          <w:lang w:val="ru-MO" w:eastAsia="ru-RU"/>
        </w:rPr>
        <w:t>бойынша</w:t>
      </w:r>
      <w:proofErr w:type="spellEnd"/>
      <w:r w:rsidRPr="00352286">
        <w:rPr>
          <w:rFonts w:ascii="Verdana" w:eastAsia="Times New Roman" w:hAnsi="Verdana" w:cs="Times New Roman"/>
          <w:color w:val="333333"/>
          <w:lang w:val="ru-MO" w:eastAsia="ru-RU"/>
        </w:rPr>
        <w:t>;</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val="kk-KZ" w:eastAsia="ru-RU"/>
        </w:rPr>
        <w:t>4)</w:t>
      </w:r>
      <w:r w:rsidRPr="00352286">
        <w:rPr>
          <w:rFonts w:ascii="Times New Roman" w:eastAsia="Times New Roman" w:hAnsi="Times New Roman" w:cs="Times New Roman"/>
          <w:color w:val="333333"/>
          <w:sz w:val="14"/>
          <w:szCs w:val="14"/>
          <w:lang w:val="kk-KZ" w:eastAsia="ru-RU"/>
        </w:rPr>
        <w:t>            </w:t>
      </w:r>
      <w:r w:rsidRPr="00352286">
        <w:rPr>
          <w:rFonts w:ascii="Times New Roman" w:eastAsia="Times New Roman" w:hAnsi="Times New Roman" w:cs="Times New Roman"/>
          <w:color w:val="333333"/>
          <w:sz w:val="14"/>
          <w:lang w:val="kk-KZ" w:eastAsia="ru-RU"/>
        </w:rPr>
        <w:t> </w:t>
      </w:r>
      <w:r w:rsidRPr="00352286">
        <w:rPr>
          <w:rFonts w:ascii="Verdana" w:eastAsia="Times New Roman" w:hAnsi="Verdana" w:cs="Times New Roman"/>
          <w:color w:val="333333"/>
          <w:lang w:val="ru-MO" w:eastAsia="ru-RU"/>
        </w:rPr>
        <w:t xml:space="preserve">Этологиялық </w:t>
      </w:r>
      <w:proofErr w:type="spellStart"/>
      <w:r w:rsidRPr="00352286">
        <w:rPr>
          <w:rFonts w:ascii="Verdana" w:eastAsia="Times New Roman" w:hAnsi="Verdana" w:cs="Times New Roman"/>
          <w:color w:val="333333"/>
          <w:lang w:val="ru-MO" w:eastAsia="ru-RU"/>
        </w:rPr>
        <w:t>сипаты</w:t>
      </w:r>
      <w:proofErr w:type="spellEnd"/>
      <w:r w:rsidRPr="00352286">
        <w:rPr>
          <w:rFonts w:ascii="Verdana" w:eastAsia="Times New Roman" w:hAnsi="Verdana" w:cs="Times New Roman"/>
          <w:color w:val="333333"/>
          <w:lang w:val="ru-MO" w:eastAsia="ru-RU"/>
        </w:rPr>
        <w:t xml:space="preserve"> </w:t>
      </w:r>
      <w:proofErr w:type="spellStart"/>
      <w:r w:rsidRPr="00352286">
        <w:rPr>
          <w:rFonts w:ascii="Verdana" w:eastAsia="Times New Roman" w:hAnsi="Verdana" w:cs="Times New Roman"/>
          <w:color w:val="333333"/>
          <w:lang w:val="ru-MO" w:eastAsia="ru-RU"/>
        </w:rPr>
        <w:t>бойынша</w:t>
      </w:r>
      <w:proofErr w:type="spellEnd"/>
      <w:r w:rsidRPr="00352286">
        <w:rPr>
          <w:rFonts w:ascii="Verdana" w:eastAsia="Times New Roman" w:hAnsi="Verdana" w:cs="Times New Roman"/>
          <w:color w:val="333333"/>
          <w:lang w:val="ru-MO" w:eastAsia="ru-RU"/>
        </w:rPr>
        <w:t>;</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b/>
          <w:bCs/>
          <w:color w:val="333333"/>
          <w:lang w:val="ru-MO" w:eastAsia="ru-RU"/>
        </w:rPr>
        <w:t>2. Популяцияның құрылымы мен түрлері.</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val="ru-MO" w:eastAsia="ru-RU"/>
        </w:rPr>
        <w:t>Популяцияның түрлері:</w:t>
      </w:r>
    </w:p>
    <w:p w:rsidR="00352286" w:rsidRPr="00C33586" w:rsidRDefault="00352286" w:rsidP="00352286">
      <w:pPr>
        <w:shd w:val="clear" w:color="auto" w:fill="FFFFFF"/>
        <w:spacing w:after="0"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          </w:t>
      </w:r>
      <w:r w:rsidRPr="00352286">
        <w:rPr>
          <w:rFonts w:ascii="Verdana" w:eastAsia="Times New Roman" w:hAnsi="Verdana" w:cs="Times New Roman"/>
          <w:color w:val="333333"/>
          <w:u w:val="single"/>
          <w:lang w:val="kk-KZ" w:eastAsia="ru-RU"/>
        </w:rPr>
        <w:t>Қалыпты популяцияда </w:t>
      </w:r>
      <w:r w:rsidRPr="00352286">
        <w:rPr>
          <w:rFonts w:ascii="Verdana" w:eastAsia="Times New Roman" w:hAnsi="Verdana" w:cs="Times New Roman"/>
          <w:color w:val="333333"/>
          <w:lang w:val="kk-KZ" w:eastAsia="ru-RU"/>
        </w:rPr>
        <w:t>- барлық жастағылар тең болуы қажет. Егер популяцияда кәрі особьтар көп болса, онда олар көбеюі функциясын бұзады.</w:t>
      </w:r>
      <w:r w:rsidRPr="00C33586">
        <w:rPr>
          <w:rFonts w:ascii="Verdana" w:eastAsia="Times New Roman" w:hAnsi="Verdana" w:cs="Times New Roman"/>
          <w:color w:val="333333"/>
          <w:lang w:val="kk-KZ" w:eastAsia="ru-RU"/>
        </w:rPr>
        <w:t>Мұндай популяциялар </w:t>
      </w:r>
      <w:r w:rsidRPr="00C33586">
        <w:rPr>
          <w:rFonts w:ascii="Verdana" w:eastAsia="Times New Roman" w:hAnsi="Verdana" w:cs="Times New Roman"/>
          <w:color w:val="333333"/>
          <w:u w:val="single"/>
          <w:lang w:val="kk-KZ" w:eastAsia="ru-RU"/>
        </w:rPr>
        <w:t>регрессивтік популяция</w:t>
      </w:r>
      <w:r w:rsidRPr="00C33586">
        <w:rPr>
          <w:rFonts w:ascii="Verdana" w:eastAsia="Times New Roman" w:hAnsi="Verdana" w:cs="Times New Roman"/>
          <w:color w:val="333333"/>
          <w:lang w:val="kk-KZ" w:eastAsia="ru-RU"/>
        </w:rPr>
        <w:t> немесе өліп бара жатқан популяция деп аталады. Популяцияда жас особьтар көп болса жаңартатын немесе </w:t>
      </w:r>
      <w:r w:rsidRPr="00C33586">
        <w:rPr>
          <w:rFonts w:ascii="Verdana" w:eastAsia="Times New Roman" w:hAnsi="Verdana" w:cs="Times New Roman"/>
          <w:color w:val="333333"/>
          <w:u w:val="single"/>
          <w:lang w:val="kk-KZ" w:eastAsia="ru-RU"/>
        </w:rPr>
        <w:t>инвазивтік</w:t>
      </w:r>
      <w:r w:rsidR="00184EEF" w:rsidRPr="00C33586">
        <w:rPr>
          <w:rFonts w:ascii="Verdana" w:eastAsia="Times New Roman" w:hAnsi="Verdana" w:cs="Times New Roman"/>
          <w:color w:val="333333"/>
          <w:u w:val="single"/>
          <w:lang w:val="kk-KZ" w:eastAsia="ru-RU"/>
        </w:rPr>
        <w:t xml:space="preserve"> </w:t>
      </w:r>
      <w:r w:rsidRPr="00C33586">
        <w:rPr>
          <w:rFonts w:ascii="Verdana" w:eastAsia="Times New Roman" w:hAnsi="Verdana" w:cs="Times New Roman"/>
          <w:color w:val="333333"/>
          <w:lang w:val="kk-KZ" w:eastAsia="ru-RU"/>
        </w:rPr>
        <w:t>деп аталады. Популяцияның өмір жастары қорқыныш туғызбайды, бірақ особьтардың саны өте көп болып кетуі мүмкін, себебі мұндай популяцияда трофикалық байланыстар қалыптаспаған.</w:t>
      </w:r>
    </w:p>
    <w:p w:rsidR="00352286" w:rsidRPr="00352286" w:rsidRDefault="00352286" w:rsidP="00352286">
      <w:pPr>
        <w:shd w:val="clear" w:color="auto" w:fill="FFFFFF"/>
        <w:spacing w:after="0"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eastAsia="ru-RU"/>
        </w:rPr>
        <w:t xml:space="preserve">Популяцияның </w:t>
      </w:r>
      <w:proofErr w:type="gramStart"/>
      <w:r w:rsidRPr="00352286">
        <w:rPr>
          <w:rFonts w:ascii="Verdana" w:eastAsia="Times New Roman" w:hAnsi="Verdana" w:cs="Times New Roman"/>
          <w:color w:val="333333"/>
          <w:lang w:eastAsia="ru-RU"/>
        </w:rPr>
        <w:t>бас</w:t>
      </w:r>
      <w:proofErr w:type="gramEnd"/>
      <w:r w:rsidRPr="00352286">
        <w:rPr>
          <w:rFonts w:ascii="Verdana" w:eastAsia="Times New Roman" w:hAnsi="Verdana" w:cs="Times New Roman"/>
          <w:color w:val="333333"/>
          <w:lang w:eastAsia="ru-RU"/>
        </w:rPr>
        <w:t xml:space="preserve">қа да </w:t>
      </w:r>
      <w:proofErr w:type="spellStart"/>
      <w:r w:rsidRPr="00352286">
        <w:rPr>
          <w:rFonts w:ascii="Verdana" w:eastAsia="Times New Roman" w:hAnsi="Verdana" w:cs="Times New Roman"/>
          <w:color w:val="333333"/>
          <w:lang w:eastAsia="ru-RU"/>
        </w:rPr>
        <w:t>классификациясы</w:t>
      </w:r>
      <w:proofErr w:type="spellEnd"/>
      <w:r w:rsidRPr="00352286">
        <w:rPr>
          <w:rFonts w:ascii="Verdana" w:eastAsia="Times New Roman" w:hAnsi="Verdana" w:cs="Times New Roman"/>
          <w:color w:val="333333"/>
          <w:lang w:eastAsia="ru-RU"/>
        </w:rPr>
        <w:t xml:space="preserve"> бар. </w:t>
      </w:r>
      <w:proofErr w:type="spellStart"/>
      <w:r w:rsidRPr="00352286">
        <w:rPr>
          <w:rFonts w:ascii="Verdana" w:eastAsia="Times New Roman" w:hAnsi="Verdana" w:cs="Times New Roman"/>
          <w:color w:val="333333"/>
          <w:lang w:eastAsia="ru-RU"/>
        </w:rPr>
        <w:t>Популяцияны</w:t>
      </w:r>
      <w:proofErr w:type="spellEnd"/>
      <w:r w:rsidRPr="00352286">
        <w:rPr>
          <w:rFonts w:ascii="Verdana" w:eastAsia="Times New Roman" w:hAnsi="Verdana" w:cs="Times New Roman"/>
          <w:color w:val="333333"/>
          <w:lang w:eastAsia="ru-RU"/>
        </w:rPr>
        <w:t xml:space="preserve"> көбею тү</w:t>
      </w:r>
      <w:proofErr w:type="gramStart"/>
      <w:r w:rsidRPr="00352286">
        <w:rPr>
          <w:rFonts w:ascii="Verdana" w:eastAsia="Times New Roman" w:hAnsi="Verdana" w:cs="Times New Roman"/>
          <w:color w:val="333333"/>
          <w:lang w:eastAsia="ru-RU"/>
        </w:rPr>
        <w:t>р</w:t>
      </w:r>
      <w:proofErr w:type="gramEnd"/>
      <w:r w:rsidRPr="00352286">
        <w:rPr>
          <w:rFonts w:ascii="Verdana" w:eastAsia="Times New Roman" w:hAnsi="Verdana" w:cs="Times New Roman"/>
          <w:color w:val="333333"/>
          <w:lang w:eastAsia="ru-RU"/>
        </w:rPr>
        <w:t xml:space="preserve">іне, өмір сүру ұзақтығына, генетикалық дәрежесіне </w:t>
      </w:r>
      <w:proofErr w:type="spellStart"/>
      <w:r w:rsidRPr="00352286">
        <w:rPr>
          <w:rFonts w:ascii="Verdana" w:eastAsia="Times New Roman" w:hAnsi="Verdana" w:cs="Times New Roman"/>
          <w:color w:val="333333"/>
          <w:lang w:eastAsia="ru-RU"/>
        </w:rPr>
        <w:t>байланысты</w:t>
      </w:r>
      <w:proofErr w:type="spellEnd"/>
      <w:r w:rsidRPr="00352286">
        <w:rPr>
          <w:rFonts w:ascii="Verdana" w:eastAsia="Times New Roman" w:hAnsi="Verdana" w:cs="Times New Roman"/>
          <w:color w:val="333333"/>
          <w:lang w:eastAsia="ru-RU"/>
        </w:rPr>
        <w:t xml:space="preserve"> да </w:t>
      </w:r>
      <w:proofErr w:type="spellStart"/>
      <w:r w:rsidRPr="00352286">
        <w:rPr>
          <w:rFonts w:ascii="Verdana" w:eastAsia="Times New Roman" w:hAnsi="Verdana" w:cs="Times New Roman"/>
          <w:color w:val="333333"/>
          <w:lang w:eastAsia="ru-RU"/>
        </w:rPr>
        <w:t>жіктейді</w:t>
      </w:r>
      <w:proofErr w:type="spellEnd"/>
      <w:r w:rsidRPr="00352286">
        <w:rPr>
          <w:rFonts w:ascii="Verdana" w:eastAsia="Times New Roman" w:hAnsi="Verdana" w:cs="Times New Roman"/>
          <w:color w:val="333333"/>
          <w:lang w:eastAsia="ru-RU"/>
        </w:rPr>
        <w:t xml:space="preserve">. Популяцияның орналасқан  </w:t>
      </w:r>
      <w:proofErr w:type="spellStart"/>
      <w:r w:rsidRPr="00352286">
        <w:rPr>
          <w:rFonts w:ascii="Verdana" w:eastAsia="Times New Roman" w:hAnsi="Verdana" w:cs="Times New Roman"/>
          <w:color w:val="333333"/>
          <w:lang w:eastAsia="ru-RU"/>
        </w:rPr>
        <w:t>территориясына</w:t>
      </w:r>
      <w:proofErr w:type="spellEnd"/>
      <w:r w:rsidRPr="00352286">
        <w:rPr>
          <w:rFonts w:ascii="Verdana" w:eastAsia="Times New Roman" w:hAnsi="Verdana" w:cs="Times New Roman"/>
          <w:color w:val="333333"/>
          <w:lang w:eastAsia="ru-RU"/>
        </w:rPr>
        <w:t xml:space="preserve"> және </w:t>
      </w:r>
      <w:proofErr w:type="spellStart"/>
      <w:r w:rsidRPr="00352286">
        <w:rPr>
          <w:rFonts w:ascii="Verdana" w:eastAsia="Times New Roman" w:hAnsi="Verdana" w:cs="Times New Roman"/>
          <w:color w:val="333333"/>
          <w:lang w:eastAsia="ru-RU"/>
        </w:rPr>
        <w:t>особьтар</w:t>
      </w:r>
      <w:proofErr w:type="spellEnd"/>
      <w:r w:rsidRPr="00352286">
        <w:rPr>
          <w:rFonts w:ascii="Verdana" w:eastAsia="Times New Roman" w:hAnsi="Verdana" w:cs="Times New Roman"/>
          <w:color w:val="333333"/>
          <w:lang w:eastAsia="ru-RU"/>
        </w:rPr>
        <w:t xml:space="preserve"> арасындағы қарым-қатынас дәрежесіне </w:t>
      </w:r>
      <w:proofErr w:type="spellStart"/>
      <w:r w:rsidRPr="00352286">
        <w:rPr>
          <w:rFonts w:ascii="Verdana" w:eastAsia="Times New Roman" w:hAnsi="Verdana" w:cs="Times New Roman"/>
          <w:color w:val="333333"/>
          <w:lang w:eastAsia="ru-RU"/>
        </w:rPr>
        <w:t>байланысты</w:t>
      </w:r>
      <w:proofErr w:type="spellEnd"/>
      <w:r w:rsidRPr="00352286">
        <w:rPr>
          <w:rFonts w:ascii="Verdana" w:eastAsia="Times New Roman" w:hAnsi="Verdana" w:cs="Times New Roman"/>
          <w:color w:val="333333"/>
          <w:lang w:eastAsia="ru-RU"/>
        </w:rPr>
        <w:t> </w:t>
      </w:r>
      <w:proofErr w:type="spellStart"/>
      <w:r w:rsidRPr="00352286">
        <w:rPr>
          <w:rFonts w:ascii="Verdana" w:eastAsia="Times New Roman" w:hAnsi="Verdana" w:cs="Times New Roman"/>
          <w:color w:val="333333"/>
          <w:u w:val="single"/>
          <w:lang w:eastAsia="ru-RU"/>
        </w:rPr>
        <w:t>элементарлы</w:t>
      </w:r>
      <w:proofErr w:type="spellEnd"/>
      <w:r w:rsidRPr="00352286">
        <w:rPr>
          <w:rFonts w:ascii="Verdana" w:eastAsia="Times New Roman" w:hAnsi="Verdana" w:cs="Times New Roman"/>
          <w:color w:val="333333"/>
          <w:u w:val="single"/>
          <w:lang w:eastAsia="ru-RU"/>
        </w:rPr>
        <w:t>, экологиялық, географиялық</w:t>
      </w:r>
      <w:r w:rsidRPr="00352286">
        <w:rPr>
          <w:rFonts w:ascii="Verdana" w:eastAsia="Times New Roman" w:hAnsi="Verdana" w:cs="Times New Roman"/>
          <w:color w:val="333333"/>
          <w:lang w:eastAsia="ru-RU"/>
        </w:rPr>
        <w:t> деп бөледі.</w:t>
      </w:r>
    </w:p>
    <w:p w:rsidR="00352286" w:rsidRPr="00352286" w:rsidRDefault="00352286" w:rsidP="00352286">
      <w:pPr>
        <w:shd w:val="clear" w:color="auto" w:fill="FFFFFF"/>
        <w:spacing w:after="0" w:line="332" w:lineRule="atLeast"/>
        <w:jc w:val="both"/>
        <w:rPr>
          <w:rFonts w:ascii="Verdana" w:eastAsia="Times New Roman" w:hAnsi="Verdana" w:cs="Times New Roman"/>
          <w:color w:val="333333"/>
          <w:sz w:val="20"/>
          <w:szCs w:val="20"/>
          <w:lang w:eastAsia="ru-RU"/>
        </w:rPr>
      </w:pPr>
      <w:proofErr w:type="spellStart"/>
      <w:r w:rsidRPr="00352286">
        <w:rPr>
          <w:rFonts w:ascii="Verdana" w:eastAsia="Times New Roman" w:hAnsi="Verdana" w:cs="Times New Roman"/>
          <w:b/>
          <w:bCs/>
          <w:color w:val="333333"/>
          <w:lang w:eastAsia="ru-RU"/>
        </w:rPr>
        <w:t>Э</w:t>
      </w:r>
      <w:r w:rsidRPr="00352286">
        <w:rPr>
          <w:rFonts w:ascii="Verdana" w:eastAsia="Times New Roman" w:hAnsi="Verdana" w:cs="Times New Roman"/>
          <w:b/>
          <w:bCs/>
          <w:color w:val="333333"/>
          <w:u w:val="single"/>
          <w:lang w:eastAsia="ru-RU"/>
        </w:rPr>
        <w:t>лементарлы</w:t>
      </w:r>
      <w:proofErr w:type="spellEnd"/>
      <w:r w:rsidRPr="00352286">
        <w:rPr>
          <w:rFonts w:ascii="Verdana" w:eastAsia="Times New Roman" w:hAnsi="Verdana" w:cs="Times New Roman"/>
          <w:b/>
          <w:bCs/>
          <w:color w:val="333333"/>
          <w:u w:val="single"/>
          <w:lang w:eastAsia="ru-RU"/>
        </w:rPr>
        <w:t> </w:t>
      </w:r>
      <w:r w:rsidRPr="00352286">
        <w:rPr>
          <w:rFonts w:ascii="Verdana" w:eastAsia="Times New Roman" w:hAnsi="Verdana" w:cs="Times New Roman"/>
          <w:b/>
          <w:bCs/>
          <w:color w:val="333333"/>
          <w:lang w:eastAsia="ru-RU"/>
        </w:rPr>
        <w:t>популяция</w:t>
      </w:r>
      <w:r w:rsidRPr="00352286">
        <w:rPr>
          <w:rFonts w:ascii="Verdana" w:eastAsia="Times New Roman" w:hAnsi="Verdana" w:cs="Times New Roman"/>
          <w:color w:val="333333"/>
          <w:lang w:eastAsia="ru-RU"/>
        </w:rPr>
        <w:t> </w:t>
      </w:r>
      <w:proofErr w:type="spellStart"/>
      <w:r w:rsidRPr="00352286">
        <w:rPr>
          <w:rFonts w:ascii="Verdana" w:eastAsia="Times New Roman" w:hAnsi="Verdana" w:cs="Times New Roman"/>
          <w:color w:val="333333"/>
          <w:lang w:eastAsia="ru-RU"/>
        </w:rPr>
        <w:t>толық</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п</w:t>
      </w:r>
      <w:r w:rsidR="00965488">
        <w:rPr>
          <w:rFonts w:ascii="Verdana" w:eastAsia="Times New Roman" w:hAnsi="Verdana" w:cs="Times New Roman"/>
          <w:color w:val="333333"/>
          <w:lang w:eastAsia="ru-RU"/>
        </w:rPr>
        <w:t>а</w:t>
      </w:r>
      <w:r w:rsidRPr="00352286">
        <w:rPr>
          <w:rFonts w:ascii="Verdana" w:eastAsia="Times New Roman" w:hAnsi="Verdana" w:cs="Times New Roman"/>
          <w:color w:val="333333"/>
          <w:lang w:eastAsia="ru-RU"/>
        </w:rPr>
        <w:t>нмиксиямен</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сипатталатын</w:t>
      </w:r>
      <w:proofErr w:type="spellEnd"/>
      <w:r w:rsidRPr="00352286">
        <w:rPr>
          <w:rFonts w:ascii="Verdana" w:eastAsia="Times New Roman" w:hAnsi="Verdana" w:cs="Times New Roman"/>
          <w:color w:val="333333"/>
          <w:lang w:eastAsia="ru-RU"/>
        </w:rPr>
        <w:t xml:space="preserve"> особьтардың қарапайым </w:t>
      </w:r>
      <w:proofErr w:type="spellStart"/>
      <w:r w:rsidRPr="00352286">
        <w:rPr>
          <w:rFonts w:ascii="Verdana" w:eastAsia="Times New Roman" w:hAnsi="Verdana" w:cs="Times New Roman"/>
          <w:color w:val="333333"/>
          <w:lang w:eastAsia="ru-RU"/>
        </w:rPr>
        <w:t>топтары</w:t>
      </w:r>
      <w:proofErr w:type="spellEnd"/>
      <w:r w:rsidRPr="00352286">
        <w:rPr>
          <w:rFonts w:ascii="Verdana" w:eastAsia="Times New Roman" w:hAnsi="Verdana" w:cs="Times New Roman"/>
          <w:color w:val="333333"/>
          <w:lang w:eastAsia="ru-RU"/>
        </w:rPr>
        <w:t>. </w:t>
      </w:r>
      <w:proofErr w:type="spellStart"/>
      <w:r w:rsidRPr="00352286">
        <w:rPr>
          <w:rFonts w:ascii="Verdana" w:eastAsia="Times New Roman" w:hAnsi="Verdana" w:cs="Times New Roman"/>
          <w:b/>
          <w:bCs/>
          <w:color w:val="333333"/>
          <w:u w:val="single"/>
          <w:lang w:eastAsia="ru-RU"/>
        </w:rPr>
        <w:t>Панмиксия</w:t>
      </w:r>
      <w:proofErr w:type="spellEnd"/>
      <w:r w:rsidRPr="00352286">
        <w:rPr>
          <w:rFonts w:ascii="Verdana" w:eastAsia="Times New Roman" w:hAnsi="Verdana" w:cs="Times New Roman"/>
          <w:color w:val="333333"/>
          <w:lang w:eastAsia="ru-RU"/>
        </w:rPr>
        <w:t> </w:t>
      </w:r>
      <w:proofErr w:type="gramStart"/>
      <w:r w:rsidRPr="00352286">
        <w:rPr>
          <w:rFonts w:ascii="Verdana" w:eastAsia="Times New Roman" w:hAnsi="Verdana" w:cs="Times New Roman"/>
          <w:color w:val="333333"/>
          <w:lang w:eastAsia="ru-RU"/>
        </w:rPr>
        <w:t>–п</w:t>
      </w:r>
      <w:proofErr w:type="gramEnd"/>
      <w:r w:rsidRPr="00352286">
        <w:rPr>
          <w:rFonts w:ascii="Verdana" w:eastAsia="Times New Roman" w:hAnsi="Verdana" w:cs="Times New Roman"/>
          <w:color w:val="333333"/>
          <w:lang w:eastAsia="ru-RU"/>
        </w:rPr>
        <w:t xml:space="preserve">опуляция </w:t>
      </w:r>
      <w:proofErr w:type="spellStart"/>
      <w:r w:rsidRPr="00352286">
        <w:rPr>
          <w:rFonts w:ascii="Verdana" w:eastAsia="Times New Roman" w:hAnsi="Verdana" w:cs="Times New Roman"/>
          <w:color w:val="333333"/>
          <w:lang w:eastAsia="ru-RU"/>
        </w:rPr>
        <w:t>ішінде</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немесе</w:t>
      </w:r>
      <w:proofErr w:type="spellEnd"/>
      <w:r w:rsidRPr="00352286">
        <w:rPr>
          <w:rFonts w:ascii="Verdana" w:eastAsia="Times New Roman" w:hAnsi="Verdana" w:cs="Times New Roman"/>
          <w:color w:val="333333"/>
          <w:lang w:eastAsia="ru-RU"/>
        </w:rPr>
        <w:t xml:space="preserve"> қандай да </w:t>
      </w:r>
      <w:proofErr w:type="spellStart"/>
      <w:r w:rsidRPr="00352286">
        <w:rPr>
          <w:rFonts w:ascii="Verdana" w:eastAsia="Times New Roman" w:hAnsi="Verdana" w:cs="Times New Roman"/>
          <w:color w:val="333333"/>
          <w:lang w:eastAsia="ru-RU"/>
        </w:rPr>
        <w:t>бір</w:t>
      </w:r>
      <w:proofErr w:type="spellEnd"/>
      <w:r w:rsidRPr="00352286">
        <w:rPr>
          <w:rFonts w:ascii="Verdana" w:eastAsia="Times New Roman" w:hAnsi="Verdana" w:cs="Times New Roman"/>
          <w:color w:val="333333"/>
          <w:lang w:eastAsia="ru-RU"/>
        </w:rPr>
        <w:t xml:space="preserve"> басқа түрішілік </w:t>
      </w:r>
      <w:proofErr w:type="spellStart"/>
      <w:r w:rsidRPr="00352286">
        <w:rPr>
          <w:rFonts w:ascii="Verdana" w:eastAsia="Times New Roman" w:hAnsi="Verdana" w:cs="Times New Roman"/>
          <w:color w:val="333333"/>
          <w:lang w:eastAsia="ru-RU"/>
        </w:rPr>
        <w:t>топтарда</w:t>
      </w:r>
      <w:proofErr w:type="spellEnd"/>
      <w:r w:rsidRPr="00352286">
        <w:rPr>
          <w:rFonts w:ascii="Verdana" w:eastAsia="Times New Roman" w:hAnsi="Verdana" w:cs="Times New Roman"/>
          <w:color w:val="333333"/>
          <w:lang w:eastAsia="ru-RU"/>
        </w:rPr>
        <w:t xml:space="preserve"> особьтардың </w:t>
      </w:r>
      <w:proofErr w:type="spellStart"/>
      <w:r w:rsidRPr="00352286">
        <w:rPr>
          <w:rFonts w:ascii="Verdana" w:eastAsia="Times New Roman" w:hAnsi="Verdana" w:cs="Times New Roman"/>
          <w:color w:val="333333"/>
          <w:lang w:eastAsia="ru-RU"/>
        </w:rPr>
        <w:t>еркін</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будандасуы</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Панмиксия</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терминін</w:t>
      </w:r>
      <w:proofErr w:type="spellEnd"/>
      <w:r w:rsidRPr="00352286">
        <w:rPr>
          <w:rFonts w:ascii="Verdana" w:eastAsia="Times New Roman" w:hAnsi="Verdana" w:cs="Times New Roman"/>
          <w:color w:val="333333"/>
          <w:lang w:eastAsia="ru-RU"/>
        </w:rPr>
        <w:t xml:space="preserve"> 1885 </w:t>
      </w:r>
      <w:proofErr w:type="spellStart"/>
      <w:r w:rsidRPr="00352286">
        <w:rPr>
          <w:rFonts w:ascii="Verdana" w:eastAsia="Times New Roman" w:hAnsi="Verdana" w:cs="Times New Roman"/>
          <w:color w:val="333333"/>
          <w:lang w:eastAsia="ru-RU"/>
        </w:rPr>
        <w:t>жылы</w:t>
      </w:r>
      <w:proofErr w:type="spellEnd"/>
      <w:r w:rsidRPr="00352286">
        <w:rPr>
          <w:rFonts w:ascii="Verdana" w:eastAsia="Times New Roman" w:hAnsi="Verdana" w:cs="Times New Roman"/>
          <w:color w:val="333333"/>
          <w:lang w:eastAsia="ru-RU"/>
        </w:rPr>
        <w:t xml:space="preserve"> Вейсман </w:t>
      </w:r>
      <w:proofErr w:type="spellStart"/>
      <w:r w:rsidRPr="00352286">
        <w:rPr>
          <w:rFonts w:ascii="Verdana" w:eastAsia="Times New Roman" w:hAnsi="Verdana" w:cs="Times New Roman"/>
          <w:color w:val="333333"/>
          <w:lang w:eastAsia="ru-RU"/>
        </w:rPr>
        <w:t>енгізген</w:t>
      </w:r>
      <w:proofErr w:type="spellEnd"/>
      <w:r w:rsidRPr="00352286">
        <w:rPr>
          <w:rFonts w:ascii="Verdana" w:eastAsia="Times New Roman" w:hAnsi="Verdana" w:cs="Times New Roman"/>
          <w:color w:val="333333"/>
          <w:lang w:eastAsia="ru-RU"/>
        </w:rPr>
        <w:t>.</w:t>
      </w:r>
    </w:p>
    <w:p w:rsidR="00352286" w:rsidRPr="00352286" w:rsidRDefault="00352286" w:rsidP="00352286">
      <w:pPr>
        <w:shd w:val="clear" w:color="auto" w:fill="FFFFFF"/>
        <w:spacing w:after="0"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b/>
          <w:bCs/>
          <w:color w:val="333333"/>
          <w:u w:val="single"/>
          <w:lang w:eastAsia="ru-RU"/>
        </w:rPr>
        <w:t>Экологиялық популяц</w:t>
      </w:r>
      <w:r w:rsidR="00D0246B">
        <w:rPr>
          <w:rFonts w:ascii="Verdana" w:eastAsia="Times New Roman" w:hAnsi="Verdana" w:cs="Times New Roman"/>
          <w:b/>
          <w:bCs/>
          <w:color w:val="333333"/>
          <w:u w:val="single"/>
          <w:lang w:eastAsia="ru-RU"/>
        </w:rPr>
        <w:t>5</w:t>
      </w:r>
      <w:r w:rsidRPr="00352286">
        <w:rPr>
          <w:rFonts w:ascii="Verdana" w:eastAsia="Times New Roman" w:hAnsi="Verdana" w:cs="Times New Roman"/>
          <w:b/>
          <w:bCs/>
          <w:color w:val="333333"/>
          <w:u w:val="single"/>
          <w:lang w:eastAsia="ru-RU"/>
        </w:rPr>
        <w:t>ия</w:t>
      </w:r>
      <w:r w:rsidRPr="00352286">
        <w:rPr>
          <w:rFonts w:ascii="Verdana" w:eastAsia="Times New Roman" w:hAnsi="Verdana" w:cs="Times New Roman"/>
          <w:color w:val="333333"/>
          <w:lang w:eastAsia="ru-RU"/>
        </w:rPr>
        <w:t> </w:t>
      </w:r>
      <w:proofErr w:type="gramStart"/>
      <w:r w:rsidRPr="00352286">
        <w:rPr>
          <w:rFonts w:ascii="Verdana" w:eastAsia="Times New Roman" w:hAnsi="Verdana" w:cs="Times New Roman"/>
          <w:color w:val="333333"/>
          <w:lang w:eastAsia="ru-RU"/>
        </w:rPr>
        <w:t>–</w:t>
      </w:r>
      <w:proofErr w:type="spellStart"/>
      <w:r w:rsidRPr="00352286">
        <w:rPr>
          <w:rFonts w:ascii="Verdana" w:eastAsia="Times New Roman" w:hAnsi="Verdana" w:cs="Times New Roman"/>
          <w:color w:val="333333"/>
          <w:lang w:eastAsia="ru-RU"/>
        </w:rPr>
        <w:t>к</w:t>
      </w:r>
      <w:proofErr w:type="gramEnd"/>
      <w:r w:rsidRPr="00352286">
        <w:rPr>
          <w:rFonts w:ascii="Verdana" w:eastAsia="Times New Roman" w:hAnsi="Verdana" w:cs="Times New Roman"/>
          <w:color w:val="333333"/>
          <w:lang w:eastAsia="ru-RU"/>
        </w:rPr>
        <w:t>еңістіктегі</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біріккен</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элементарлы</w:t>
      </w:r>
      <w:proofErr w:type="spellEnd"/>
      <w:r w:rsidRPr="00352286">
        <w:rPr>
          <w:rFonts w:ascii="Verdana" w:eastAsia="Times New Roman" w:hAnsi="Verdana" w:cs="Times New Roman"/>
          <w:color w:val="333333"/>
          <w:lang w:eastAsia="ru-RU"/>
        </w:rPr>
        <w:t xml:space="preserve"> популяциялардың жиынтығы.</w:t>
      </w:r>
    </w:p>
    <w:p w:rsidR="00352286" w:rsidRPr="00352286" w:rsidRDefault="00352286" w:rsidP="00352286">
      <w:pPr>
        <w:shd w:val="clear" w:color="auto" w:fill="FFFFFF"/>
        <w:spacing w:after="0"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b/>
          <w:bCs/>
          <w:color w:val="333333"/>
          <w:u w:val="single"/>
          <w:lang w:eastAsia="ru-RU"/>
        </w:rPr>
        <w:t>Географиялық популяция</w:t>
      </w:r>
      <w:r w:rsidRPr="00352286">
        <w:rPr>
          <w:rFonts w:ascii="Verdana" w:eastAsia="Times New Roman" w:hAnsi="Verdana" w:cs="Times New Roman"/>
          <w:color w:val="333333"/>
          <w:lang w:eastAsia="ru-RU"/>
        </w:rPr>
        <w:t> </w:t>
      </w:r>
      <w:proofErr w:type="spellStart"/>
      <w:r w:rsidRPr="00352286">
        <w:rPr>
          <w:rFonts w:ascii="Verdana" w:eastAsia="Times New Roman" w:hAnsi="Verdana" w:cs="Times New Roman"/>
          <w:color w:val="333333"/>
          <w:lang w:eastAsia="ru-RU"/>
        </w:rPr>
        <w:t>кеңі</w:t>
      </w:r>
      <w:proofErr w:type="gramStart"/>
      <w:r w:rsidRPr="00352286">
        <w:rPr>
          <w:rFonts w:ascii="Verdana" w:eastAsia="Times New Roman" w:hAnsi="Verdana" w:cs="Times New Roman"/>
          <w:color w:val="333333"/>
          <w:lang w:eastAsia="ru-RU"/>
        </w:rPr>
        <w:t>ст</w:t>
      </w:r>
      <w:proofErr w:type="gramEnd"/>
      <w:r w:rsidRPr="00352286">
        <w:rPr>
          <w:rFonts w:ascii="Verdana" w:eastAsia="Times New Roman" w:hAnsi="Verdana" w:cs="Times New Roman"/>
          <w:color w:val="333333"/>
          <w:lang w:eastAsia="ru-RU"/>
        </w:rPr>
        <w:t>іктегі</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біріккен</w:t>
      </w:r>
      <w:proofErr w:type="spellEnd"/>
      <w:r w:rsidRPr="00352286">
        <w:rPr>
          <w:rFonts w:ascii="Verdana" w:eastAsia="Times New Roman" w:hAnsi="Verdana" w:cs="Times New Roman"/>
          <w:color w:val="333333"/>
          <w:lang w:eastAsia="ru-RU"/>
        </w:rPr>
        <w:t xml:space="preserve"> экологиялық популяциялардың жиынтығы.</w:t>
      </w:r>
    </w:p>
    <w:p w:rsidR="00352286" w:rsidRPr="00352286" w:rsidRDefault="00352286" w:rsidP="00352286">
      <w:pPr>
        <w:shd w:val="clear" w:color="auto" w:fill="FFFFFF"/>
        <w:spacing w:after="0"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eastAsia="ru-RU"/>
        </w:rPr>
        <w:t xml:space="preserve">Өздігінен </w:t>
      </w:r>
      <w:proofErr w:type="spellStart"/>
      <w:r w:rsidRPr="00352286">
        <w:rPr>
          <w:rFonts w:ascii="Verdana" w:eastAsia="Times New Roman" w:hAnsi="Verdana" w:cs="Times New Roman"/>
          <w:color w:val="333333"/>
          <w:lang w:eastAsia="ru-RU"/>
        </w:rPr>
        <w:t>пайда</w:t>
      </w:r>
      <w:proofErr w:type="spellEnd"/>
      <w:r w:rsidRPr="00352286">
        <w:rPr>
          <w:rFonts w:ascii="Verdana" w:eastAsia="Times New Roman" w:hAnsi="Verdana" w:cs="Times New Roman"/>
          <w:color w:val="333333"/>
          <w:lang w:eastAsia="ru-RU"/>
        </w:rPr>
        <w:t xml:space="preserve"> болу және эволюциялық тү</w:t>
      </w:r>
      <w:proofErr w:type="gramStart"/>
      <w:r w:rsidRPr="00352286">
        <w:rPr>
          <w:rFonts w:ascii="Verdana" w:eastAsia="Times New Roman" w:hAnsi="Verdana" w:cs="Times New Roman"/>
          <w:color w:val="333333"/>
          <w:lang w:eastAsia="ru-RU"/>
        </w:rPr>
        <w:t>р</w:t>
      </w:r>
      <w:proofErr w:type="gramEnd"/>
      <w:r w:rsidRPr="00352286">
        <w:rPr>
          <w:rFonts w:ascii="Verdana" w:eastAsia="Times New Roman" w:hAnsi="Verdana" w:cs="Times New Roman"/>
          <w:color w:val="333333"/>
          <w:lang w:eastAsia="ru-RU"/>
        </w:rPr>
        <w:t xml:space="preserve"> түзілу </w:t>
      </w:r>
      <w:proofErr w:type="spellStart"/>
      <w:r w:rsidRPr="00352286">
        <w:rPr>
          <w:rFonts w:ascii="Verdana" w:eastAsia="Times New Roman" w:hAnsi="Verdana" w:cs="Times New Roman"/>
          <w:color w:val="333333"/>
          <w:lang w:eastAsia="ru-RU"/>
        </w:rPr>
        <w:t>процестері</w:t>
      </w:r>
      <w:proofErr w:type="spellEnd"/>
      <w:r w:rsidRPr="00352286">
        <w:rPr>
          <w:rFonts w:ascii="Verdana" w:eastAsia="Times New Roman" w:hAnsi="Verdana" w:cs="Times New Roman"/>
          <w:color w:val="333333"/>
          <w:lang w:eastAsia="ru-RU"/>
        </w:rPr>
        <w:t xml:space="preserve"> жүру қабілетіне </w:t>
      </w:r>
      <w:proofErr w:type="spellStart"/>
      <w:r w:rsidRPr="00352286">
        <w:rPr>
          <w:rFonts w:ascii="Verdana" w:eastAsia="Times New Roman" w:hAnsi="Verdana" w:cs="Times New Roman"/>
          <w:color w:val="333333"/>
          <w:lang w:eastAsia="ru-RU"/>
        </w:rPr>
        <w:t>байланысты</w:t>
      </w:r>
      <w:proofErr w:type="spellEnd"/>
      <w:r w:rsidRPr="00352286">
        <w:rPr>
          <w:rFonts w:ascii="Verdana" w:eastAsia="Times New Roman" w:hAnsi="Verdana" w:cs="Times New Roman"/>
          <w:color w:val="333333"/>
          <w:lang w:eastAsia="ru-RU"/>
        </w:rPr>
        <w:t> </w:t>
      </w:r>
      <w:r w:rsidRPr="00352286">
        <w:rPr>
          <w:rFonts w:ascii="Verdana" w:eastAsia="Times New Roman" w:hAnsi="Verdana" w:cs="Times New Roman"/>
          <w:b/>
          <w:bCs/>
          <w:color w:val="333333"/>
          <w:u w:val="single"/>
          <w:lang w:eastAsia="ru-RU"/>
        </w:rPr>
        <w:t xml:space="preserve">перманентті-тұрақты, және темпоральды-уақытша </w:t>
      </w:r>
      <w:proofErr w:type="spellStart"/>
      <w:r w:rsidRPr="00352286">
        <w:rPr>
          <w:rFonts w:ascii="Verdana" w:eastAsia="Times New Roman" w:hAnsi="Verdana" w:cs="Times New Roman"/>
          <w:b/>
          <w:bCs/>
          <w:color w:val="333333"/>
          <w:u w:val="single"/>
          <w:lang w:eastAsia="ru-RU"/>
        </w:rPr>
        <w:t>деп</w:t>
      </w:r>
      <w:proofErr w:type="spellEnd"/>
      <w:r w:rsidRPr="00352286">
        <w:rPr>
          <w:rFonts w:ascii="Verdana" w:eastAsia="Times New Roman" w:hAnsi="Verdana" w:cs="Times New Roman"/>
          <w:b/>
          <w:bCs/>
          <w:color w:val="333333"/>
          <w:u w:val="single"/>
          <w:lang w:eastAsia="ru-RU"/>
        </w:rPr>
        <w:t xml:space="preserve"> бөлінеді.</w:t>
      </w:r>
    </w:p>
    <w:p w:rsidR="00352286" w:rsidRPr="00352286" w:rsidRDefault="00965488" w:rsidP="00352286">
      <w:pPr>
        <w:shd w:val="clear" w:color="auto" w:fill="FFFFFF"/>
        <w:spacing w:after="0" w:line="332" w:lineRule="atLeast"/>
        <w:jc w:val="both"/>
        <w:rPr>
          <w:rFonts w:ascii="Verdana" w:eastAsia="Times New Roman" w:hAnsi="Verdana" w:cs="Times New Roman"/>
          <w:color w:val="333333"/>
          <w:sz w:val="20"/>
          <w:szCs w:val="20"/>
          <w:lang w:eastAsia="ru-RU"/>
        </w:rPr>
      </w:pPr>
      <w:proofErr w:type="spellStart"/>
      <w:r>
        <w:rPr>
          <w:rFonts w:ascii="Verdana" w:eastAsia="Times New Roman" w:hAnsi="Verdana" w:cs="Times New Roman"/>
          <w:b/>
          <w:bCs/>
          <w:color w:val="333333"/>
          <w:u w:val="single"/>
          <w:lang w:eastAsia="ru-RU"/>
        </w:rPr>
        <w:t>Перманентті</w:t>
      </w:r>
      <w:proofErr w:type="spellEnd"/>
      <w:r>
        <w:rPr>
          <w:rFonts w:ascii="Verdana" w:eastAsia="Times New Roman" w:hAnsi="Verdana" w:cs="Times New Roman"/>
          <w:b/>
          <w:bCs/>
          <w:color w:val="333333"/>
          <w:u w:val="single"/>
          <w:lang w:eastAsia="ru-RU"/>
        </w:rPr>
        <w:t xml:space="preserve"> попу</w:t>
      </w:r>
      <w:r w:rsidR="00352286" w:rsidRPr="00352286">
        <w:rPr>
          <w:rFonts w:ascii="Verdana" w:eastAsia="Times New Roman" w:hAnsi="Verdana" w:cs="Times New Roman"/>
          <w:b/>
          <w:bCs/>
          <w:color w:val="333333"/>
          <w:u w:val="single"/>
          <w:lang w:eastAsia="ru-RU"/>
        </w:rPr>
        <w:t>ляция</w:t>
      </w:r>
      <w:r w:rsidR="00352286" w:rsidRPr="00352286">
        <w:rPr>
          <w:rFonts w:ascii="Verdana" w:eastAsia="Times New Roman" w:hAnsi="Verdana" w:cs="Times New Roman"/>
          <w:color w:val="333333"/>
          <w:lang w:eastAsia="ru-RU"/>
        </w:rPr>
        <w:t> </w:t>
      </w:r>
      <w:proofErr w:type="gramStart"/>
      <w:r w:rsidR="00352286" w:rsidRPr="00352286">
        <w:rPr>
          <w:rFonts w:ascii="Verdana" w:eastAsia="Times New Roman" w:hAnsi="Verdana" w:cs="Times New Roman"/>
          <w:color w:val="333333"/>
          <w:lang w:eastAsia="ru-RU"/>
        </w:rPr>
        <w:t>–</w:t>
      </w:r>
      <w:proofErr w:type="spellStart"/>
      <w:r w:rsidR="00352286" w:rsidRPr="00352286">
        <w:rPr>
          <w:rFonts w:ascii="Verdana" w:eastAsia="Times New Roman" w:hAnsi="Verdana" w:cs="Times New Roman"/>
          <w:color w:val="333333"/>
          <w:lang w:eastAsia="ru-RU"/>
        </w:rPr>
        <w:t>к</w:t>
      </w:r>
      <w:proofErr w:type="gramEnd"/>
      <w:r w:rsidR="00352286" w:rsidRPr="00352286">
        <w:rPr>
          <w:rFonts w:ascii="Verdana" w:eastAsia="Times New Roman" w:hAnsi="Verdana" w:cs="Times New Roman"/>
          <w:color w:val="333333"/>
          <w:lang w:eastAsia="ru-RU"/>
        </w:rPr>
        <w:t>еңістікте</w:t>
      </w:r>
      <w:proofErr w:type="spellEnd"/>
      <w:r w:rsidR="00352286" w:rsidRPr="00352286">
        <w:rPr>
          <w:rFonts w:ascii="Verdana" w:eastAsia="Times New Roman" w:hAnsi="Verdana" w:cs="Times New Roman"/>
          <w:color w:val="333333"/>
          <w:lang w:eastAsia="ru-RU"/>
        </w:rPr>
        <w:t xml:space="preserve"> уақыт </w:t>
      </w:r>
      <w:proofErr w:type="spellStart"/>
      <w:r w:rsidR="00352286" w:rsidRPr="00352286">
        <w:rPr>
          <w:rFonts w:ascii="Verdana" w:eastAsia="Times New Roman" w:hAnsi="Verdana" w:cs="Times New Roman"/>
          <w:color w:val="333333"/>
          <w:lang w:eastAsia="ru-RU"/>
        </w:rPr>
        <w:t>бойынша</w:t>
      </w:r>
      <w:proofErr w:type="spellEnd"/>
      <w:r w:rsidR="00352286" w:rsidRPr="00352286">
        <w:rPr>
          <w:rFonts w:ascii="Verdana" w:eastAsia="Times New Roman" w:hAnsi="Verdana" w:cs="Times New Roman"/>
          <w:color w:val="333333"/>
          <w:lang w:eastAsia="ru-RU"/>
        </w:rPr>
        <w:t xml:space="preserve"> </w:t>
      </w:r>
      <w:proofErr w:type="spellStart"/>
      <w:r w:rsidR="00352286" w:rsidRPr="00352286">
        <w:rPr>
          <w:rFonts w:ascii="Verdana" w:eastAsia="Times New Roman" w:hAnsi="Verdana" w:cs="Times New Roman"/>
          <w:color w:val="333333"/>
          <w:lang w:eastAsia="ru-RU"/>
        </w:rPr>
        <w:t>салыстырмалы</w:t>
      </w:r>
      <w:proofErr w:type="spellEnd"/>
      <w:r w:rsidR="00352286" w:rsidRPr="00352286">
        <w:rPr>
          <w:rFonts w:ascii="Verdana" w:eastAsia="Times New Roman" w:hAnsi="Verdana" w:cs="Times New Roman"/>
          <w:color w:val="333333"/>
          <w:lang w:eastAsia="ru-RU"/>
        </w:rPr>
        <w:t xml:space="preserve"> түрде тұрақты, ұзақ уақыт </w:t>
      </w:r>
      <w:proofErr w:type="spellStart"/>
      <w:r w:rsidR="00352286" w:rsidRPr="00352286">
        <w:rPr>
          <w:rFonts w:ascii="Verdana" w:eastAsia="Times New Roman" w:hAnsi="Verdana" w:cs="Times New Roman"/>
          <w:color w:val="333333"/>
          <w:lang w:eastAsia="ru-RU"/>
        </w:rPr>
        <w:t>бойы</w:t>
      </w:r>
      <w:proofErr w:type="spellEnd"/>
      <w:r w:rsidR="00352286" w:rsidRPr="00352286">
        <w:rPr>
          <w:rFonts w:ascii="Verdana" w:eastAsia="Times New Roman" w:hAnsi="Verdana" w:cs="Times New Roman"/>
          <w:color w:val="333333"/>
          <w:lang w:eastAsia="ru-RU"/>
        </w:rPr>
        <w:t xml:space="preserve"> </w:t>
      </w:r>
      <w:proofErr w:type="spellStart"/>
      <w:r w:rsidR="00352286" w:rsidRPr="00352286">
        <w:rPr>
          <w:rFonts w:ascii="Verdana" w:eastAsia="Times New Roman" w:hAnsi="Verdana" w:cs="Times New Roman"/>
          <w:color w:val="333333"/>
          <w:lang w:eastAsia="ru-RU"/>
        </w:rPr>
        <w:t>шексіз</w:t>
      </w:r>
      <w:proofErr w:type="spellEnd"/>
      <w:r w:rsidR="00352286" w:rsidRPr="00352286">
        <w:rPr>
          <w:rFonts w:ascii="Verdana" w:eastAsia="Times New Roman" w:hAnsi="Verdana" w:cs="Times New Roman"/>
          <w:color w:val="333333"/>
          <w:lang w:eastAsia="ru-RU"/>
        </w:rPr>
        <w:t xml:space="preserve"> ұзақ уақыт </w:t>
      </w:r>
      <w:proofErr w:type="spellStart"/>
      <w:r w:rsidR="00352286" w:rsidRPr="00352286">
        <w:rPr>
          <w:rFonts w:ascii="Verdana" w:eastAsia="Times New Roman" w:hAnsi="Verdana" w:cs="Times New Roman"/>
          <w:color w:val="333333"/>
          <w:lang w:eastAsia="ru-RU"/>
        </w:rPr>
        <w:t>бойы</w:t>
      </w:r>
      <w:proofErr w:type="spellEnd"/>
      <w:r w:rsidR="00352286" w:rsidRPr="00352286">
        <w:rPr>
          <w:rFonts w:ascii="Verdana" w:eastAsia="Times New Roman" w:hAnsi="Verdana" w:cs="Times New Roman"/>
          <w:color w:val="333333"/>
          <w:lang w:eastAsia="ru-RU"/>
        </w:rPr>
        <w:t xml:space="preserve"> өздігінен қалыптасуға қабілетті эволюцияның </w:t>
      </w:r>
      <w:proofErr w:type="spellStart"/>
      <w:r w:rsidR="00352286" w:rsidRPr="00352286">
        <w:rPr>
          <w:rFonts w:ascii="Verdana" w:eastAsia="Times New Roman" w:hAnsi="Verdana" w:cs="Times New Roman"/>
          <w:color w:val="333333"/>
          <w:lang w:eastAsia="ru-RU"/>
        </w:rPr>
        <w:t>элементарлы</w:t>
      </w:r>
      <w:proofErr w:type="spellEnd"/>
      <w:r w:rsidR="00352286" w:rsidRPr="00352286">
        <w:rPr>
          <w:rFonts w:ascii="Verdana" w:eastAsia="Times New Roman" w:hAnsi="Verdana" w:cs="Times New Roman"/>
          <w:color w:val="333333"/>
          <w:lang w:eastAsia="ru-RU"/>
        </w:rPr>
        <w:t xml:space="preserve"> </w:t>
      </w:r>
      <w:proofErr w:type="spellStart"/>
      <w:r w:rsidR="00352286" w:rsidRPr="00352286">
        <w:rPr>
          <w:rFonts w:ascii="Verdana" w:eastAsia="Times New Roman" w:hAnsi="Verdana" w:cs="Times New Roman"/>
          <w:color w:val="333333"/>
          <w:lang w:eastAsia="ru-RU"/>
        </w:rPr>
        <w:t>бірлігі</w:t>
      </w:r>
      <w:proofErr w:type="spellEnd"/>
      <w:r w:rsidR="00352286" w:rsidRPr="00352286">
        <w:rPr>
          <w:rFonts w:ascii="Verdana" w:eastAsia="Times New Roman" w:hAnsi="Verdana" w:cs="Times New Roman"/>
          <w:color w:val="333333"/>
          <w:lang w:eastAsia="ru-RU"/>
        </w:rPr>
        <w:t>.</w:t>
      </w:r>
    </w:p>
    <w:p w:rsidR="00352286" w:rsidRPr="00352286" w:rsidRDefault="00352286" w:rsidP="00352286">
      <w:pPr>
        <w:shd w:val="clear" w:color="auto" w:fill="FFFFFF"/>
        <w:spacing w:after="0" w:line="332" w:lineRule="atLeast"/>
        <w:jc w:val="both"/>
        <w:rPr>
          <w:rFonts w:ascii="Verdana" w:eastAsia="Times New Roman" w:hAnsi="Verdana" w:cs="Times New Roman"/>
          <w:color w:val="333333"/>
          <w:sz w:val="20"/>
          <w:szCs w:val="20"/>
          <w:lang w:eastAsia="ru-RU"/>
        </w:rPr>
      </w:pPr>
      <w:proofErr w:type="spellStart"/>
      <w:r w:rsidRPr="00352286">
        <w:rPr>
          <w:rFonts w:ascii="Verdana" w:eastAsia="Times New Roman" w:hAnsi="Verdana" w:cs="Times New Roman"/>
          <w:b/>
          <w:bCs/>
          <w:color w:val="333333"/>
          <w:u w:val="single"/>
          <w:lang w:eastAsia="ru-RU"/>
        </w:rPr>
        <w:lastRenderedPageBreak/>
        <w:t>Темпоральды</w:t>
      </w:r>
      <w:proofErr w:type="spellEnd"/>
      <w:r w:rsidRPr="00352286">
        <w:rPr>
          <w:rFonts w:ascii="Verdana" w:eastAsia="Times New Roman" w:hAnsi="Verdana" w:cs="Times New Roman"/>
          <w:b/>
          <w:bCs/>
          <w:color w:val="333333"/>
          <w:u w:val="single"/>
          <w:lang w:eastAsia="ru-RU"/>
        </w:rPr>
        <w:t xml:space="preserve"> популяция</w:t>
      </w:r>
      <w:r w:rsidRPr="00352286">
        <w:rPr>
          <w:rFonts w:ascii="Verdana" w:eastAsia="Times New Roman" w:hAnsi="Verdana" w:cs="Times New Roman"/>
          <w:color w:val="333333"/>
          <w:lang w:eastAsia="ru-RU"/>
        </w:rPr>
        <w:t> </w:t>
      </w:r>
      <w:proofErr w:type="spellStart"/>
      <w:r w:rsidRPr="00352286">
        <w:rPr>
          <w:rFonts w:ascii="Verdana" w:eastAsia="Times New Roman" w:hAnsi="Verdana" w:cs="Times New Roman"/>
          <w:color w:val="333333"/>
          <w:lang w:eastAsia="ru-RU"/>
        </w:rPr>
        <w:t>кеңі</w:t>
      </w:r>
      <w:proofErr w:type="gramStart"/>
      <w:r w:rsidRPr="00352286">
        <w:rPr>
          <w:rFonts w:ascii="Verdana" w:eastAsia="Times New Roman" w:hAnsi="Verdana" w:cs="Times New Roman"/>
          <w:color w:val="333333"/>
          <w:lang w:eastAsia="ru-RU"/>
        </w:rPr>
        <w:t>ст</w:t>
      </w:r>
      <w:proofErr w:type="gramEnd"/>
      <w:r w:rsidRPr="00352286">
        <w:rPr>
          <w:rFonts w:ascii="Verdana" w:eastAsia="Times New Roman" w:hAnsi="Verdana" w:cs="Times New Roman"/>
          <w:color w:val="333333"/>
          <w:lang w:eastAsia="ru-RU"/>
        </w:rPr>
        <w:t>ікте</w:t>
      </w:r>
      <w:proofErr w:type="spellEnd"/>
      <w:r w:rsidRPr="00352286">
        <w:rPr>
          <w:rFonts w:ascii="Verdana" w:eastAsia="Times New Roman" w:hAnsi="Verdana" w:cs="Times New Roman"/>
          <w:color w:val="333333"/>
          <w:lang w:eastAsia="ru-RU"/>
        </w:rPr>
        <w:t xml:space="preserve"> өмір сүруі тұрақсыз, өздігінен ұзақ уақыт қалыптасуға қабілетсіз популяция. </w:t>
      </w:r>
      <w:proofErr w:type="spellStart"/>
      <w:r w:rsidRPr="00352286">
        <w:rPr>
          <w:rFonts w:ascii="Verdana" w:eastAsia="Times New Roman" w:hAnsi="Verdana" w:cs="Times New Roman"/>
          <w:color w:val="333333"/>
          <w:lang w:eastAsia="ru-RU"/>
        </w:rPr>
        <w:t>Ол</w:t>
      </w:r>
      <w:proofErr w:type="spellEnd"/>
      <w:r w:rsidRPr="00352286">
        <w:rPr>
          <w:rFonts w:ascii="Verdana" w:eastAsia="Times New Roman" w:hAnsi="Verdana" w:cs="Times New Roman"/>
          <w:color w:val="333333"/>
          <w:lang w:eastAsia="ru-RU"/>
        </w:rPr>
        <w:t xml:space="preserve"> жағдайлар өзгерсе </w:t>
      </w:r>
      <w:proofErr w:type="spellStart"/>
      <w:r w:rsidRPr="00352286">
        <w:rPr>
          <w:rFonts w:ascii="Verdana" w:eastAsia="Times New Roman" w:hAnsi="Verdana" w:cs="Times New Roman"/>
          <w:color w:val="333333"/>
          <w:lang w:eastAsia="ru-RU"/>
        </w:rPr>
        <w:t>перманентті</w:t>
      </w:r>
      <w:proofErr w:type="spellEnd"/>
      <w:r w:rsidRPr="00352286">
        <w:rPr>
          <w:rFonts w:ascii="Verdana" w:eastAsia="Times New Roman" w:hAnsi="Verdana" w:cs="Times New Roman"/>
          <w:color w:val="333333"/>
          <w:lang w:eastAsia="ru-RU"/>
        </w:rPr>
        <w:t xml:space="preserve"> </w:t>
      </w:r>
      <w:proofErr w:type="gramStart"/>
      <w:r w:rsidRPr="00352286">
        <w:rPr>
          <w:rFonts w:ascii="Verdana" w:eastAsia="Times New Roman" w:hAnsi="Verdana" w:cs="Times New Roman"/>
          <w:color w:val="333333"/>
          <w:lang w:eastAsia="ru-RU"/>
        </w:rPr>
        <w:t>популяция</w:t>
      </w:r>
      <w:proofErr w:type="gramEnd"/>
      <w:r w:rsidRPr="00352286">
        <w:rPr>
          <w:rFonts w:ascii="Verdana" w:eastAsia="Times New Roman" w:hAnsi="Verdana" w:cs="Times New Roman"/>
          <w:color w:val="333333"/>
          <w:lang w:eastAsia="ru-RU"/>
        </w:rPr>
        <w:t xml:space="preserve">ға </w:t>
      </w:r>
      <w:proofErr w:type="spellStart"/>
      <w:r w:rsidRPr="00352286">
        <w:rPr>
          <w:rFonts w:ascii="Verdana" w:eastAsia="Times New Roman" w:hAnsi="Verdana" w:cs="Times New Roman"/>
          <w:color w:val="333333"/>
          <w:lang w:eastAsia="ru-RU"/>
        </w:rPr>
        <w:t>айналады</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немесе</w:t>
      </w:r>
      <w:proofErr w:type="spellEnd"/>
      <w:r w:rsidRPr="00352286">
        <w:rPr>
          <w:rFonts w:ascii="Verdana" w:eastAsia="Times New Roman" w:hAnsi="Verdana" w:cs="Times New Roman"/>
          <w:color w:val="333333"/>
          <w:lang w:eastAsia="ru-RU"/>
        </w:rPr>
        <w:t xml:space="preserve"> мүлде </w:t>
      </w:r>
      <w:proofErr w:type="spellStart"/>
      <w:r w:rsidRPr="00352286">
        <w:rPr>
          <w:rFonts w:ascii="Verdana" w:eastAsia="Times New Roman" w:hAnsi="Verdana" w:cs="Times New Roman"/>
          <w:color w:val="333333"/>
          <w:lang w:eastAsia="ru-RU"/>
        </w:rPr>
        <w:t>жойылып</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кетеді</w:t>
      </w:r>
      <w:proofErr w:type="spellEnd"/>
      <w:r w:rsidRPr="00352286">
        <w:rPr>
          <w:rFonts w:ascii="Verdana" w:eastAsia="Times New Roman" w:hAnsi="Verdana" w:cs="Times New Roman"/>
          <w:color w:val="333333"/>
          <w:lang w:eastAsia="ru-RU"/>
        </w:rPr>
        <w:t>.</w:t>
      </w:r>
    </w:p>
    <w:p w:rsidR="00352286" w:rsidRPr="00352286" w:rsidRDefault="00352286" w:rsidP="00352286">
      <w:pPr>
        <w:shd w:val="clear" w:color="auto" w:fill="FFFFFF"/>
        <w:spacing w:after="0"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eastAsia="ru-RU"/>
        </w:rPr>
        <w:t>Көбею тәсі</w:t>
      </w:r>
      <w:proofErr w:type="gramStart"/>
      <w:r w:rsidRPr="00352286">
        <w:rPr>
          <w:rFonts w:ascii="Verdana" w:eastAsia="Times New Roman" w:hAnsi="Verdana" w:cs="Times New Roman"/>
          <w:color w:val="333333"/>
          <w:lang w:eastAsia="ru-RU"/>
        </w:rPr>
        <w:t>л</w:t>
      </w:r>
      <w:proofErr w:type="gramEnd"/>
      <w:r w:rsidRPr="00352286">
        <w:rPr>
          <w:rFonts w:ascii="Verdana" w:eastAsia="Times New Roman" w:hAnsi="Verdana" w:cs="Times New Roman"/>
          <w:color w:val="333333"/>
          <w:lang w:eastAsia="ru-RU"/>
        </w:rPr>
        <w:t xml:space="preserve">іне </w:t>
      </w:r>
      <w:proofErr w:type="spellStart"/>
      <w:r w:rsidRPr="00352286">
        <w:rPr>
          <w:rFonts w:ascii="Verdana" w:eastAsia="Times New Roman" w:hAnsi="Verdana" w:cs="Times New Roman"/>
          <w:color w:val="333333"/>
          <w:lang w:eastAsia="ru-RU"/>
        </w:rPr>
        <w:t>байланысты</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популяцияны</w:t>
      </w:r>
      <w:proofErr w:type="spellEnd"/>
      <w:r w:rsidRPr="00352286">
        <w:rPr>
          <w:rFonts w:ascii="Verdana" w:eastAsia="Times New Roman" w:hAnsi="Verdana" w:cs="Times New Roman"/>
          <w:color w:val="333333"/>
          <w:lang w:eastAsia="ru-RU"/>
        </w:rPr>
        <w:t> </w:t>
      </w:r>
      <w:r w:rsidRPr="00352286">
        <w:rPr>
          <w:rFonts w:ascii="Verdana" w:eastAsia="Times New Roman" w:hAnsi="Verdana" w:cs="Times New Roman"/>
          <w:b/>
          <w:bCs/>
          <w:color w:val="333333"/>
          <w:lang w:eastAsia="ru-RU"/>
        </w:rPr>
        <w:t xml:space="preserve">панмиктикалық, </w:t>
      </w:r>
      <w:proofErr w:type="spellStart"/>
      <w:r w:rsidRPr="00352286">
        <w:rPr>
          <w:rFonts w:ascii="Verdana" w:eastAsia="Times New Roman" w:hAnsi="Verdana" w:cs="Times New Roman"/>
          <w:b/>
          <w:bCs/>
          <w:color w:val="333333"/>
          <w:lang w:eastAsia="ru-RU"/>
        </w:rPr>
        <w:t>клональды</w:t>
      </w:r>
      <w:proofErr w:type="spellEnd"/>
      <w:r w:rsidRPr="00352286">
        <w:rPr>
          <w:rFonts w:ascii="Verdana" w:eastAsia="Times New Roman" w:hAnsi="Verdana" w:cs="Times New Roman"/>
          <w:b/>
          <w:bCs/>
          <w:color w:val="333333"/>
          <w:lang w:eastAsia="ru-RU"/>
        </w:rPr>
        <w:t>, клональды-панмиктикалық</w:t>
      </w:r>
      <w:r w:rsidRPr="00352286">
        <w:rPr>
          <w:rFonts w:ascii="Verdana" w:eastAsia="Times New Roman" w:hAnsi="Verdana" w:cs="Times New Roman"/>
          <w:color w:val="333333"/>
          <w:lang w:eastAsia="ru-RU"/>
        </w:rPr>
        <w:t> деп бөледі.</w:t>
      </w:r>
    </w:p>
    <w:p w:rsidR="00352286" w:rsidRPr="00352286" w:rsidRDefault="00352286" w:rsidP="00352286">
      <w:pPr>
        <w:shd w:val="clear" w:color="auto" w:fill="FFFFFF"/>
        <w:spacing w:after="0"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b/>
          <w:bCs/>
          <w:color w:val="333333"/>
          <w:u w:val="single"/>
          <w:lang w:eastAsia="ru-RU"/>
        </w:rPr>
        <w:t>Панмиктикалық популяци</w:t>
      </w:r>
      <w:proofErr w:type="gramStart"/>
      <w:r w:rsidRPr="00352286">
        <w:rPr>
          <w:rFonts w:ascii="Verdana" w:eastAsia="Times New Roman" w:hAnsi="Verdana" w:cs="Times New Roman"/>
          <w:b/>
          <w:bCs/>
          <w:color w:val="333333"/>
          <w:u w:val="single"/>
          <w:lang w:eastAsia="ru-RU"/>
        </w:rPr>
        <w:t>я-</w:t>
      </w:r>
      <w:proofErr w:type="gramEnd"/>
      <w:r w:rsidRPr="00352286">
        <w:rPr>
          <w:rFonts w:ascii="Verdana" w:eastAsia="Times New Roman" w:hAnsi="Verdana" w:cs="Times New Roman"/>
          <w:b/>
          <w:bCs/>
          <w:color w:val="333333"/>
          <w:u w:val="single"/>
          <w:lang w:eastAsia="ru-RU"/>
        </w:rPr>
        <w:t> </w:t>
      </w:r>
      <w:r w:rsidRPr="00352286">
        <w:rPr>
          <w:rFonts w:ascii="Verdana" w:eastAsia="Times New Roman" w:hAnsi="Verdana" w:cs="Times New Roman"/>
          <w:color w:val="333333"/>
          <w:lang w:eastAsia="ru-RU"/>
        </w:rPr>
        <w:t xml:space="preserve">жыныстық </w:t>
      </w:r>
      <w:proofErr w:type="spellStart"/>
      <w:r w:rsidRPr="00352286">
        <w:rPr>
          <w:rFonts w:ascii="Verdana" w:eastAsia="Times New Roman" w:hAnsi="Verdana" w:cs="Times New Roman"/>
          <w:color w:val="333333"/>
          <w:lang w:eastAsia="ru-RU"/>
        </w:rPr>
        <w:t>жолмен</w:t>
      </w:r>
      <w:proofErr w:type="spellEnd"/>
      <w:r w:rsidRPr="00352286">
        <w:rPr>
          <w:rFonts w:ascii="Verdana" w:eastAsia="Times New Roman" w:hAnsi="Verdana" w:cs="Times New Roman"/>
          <w:color w:val="333333"/>
          <w:lang w:eastAsia="ru-RU"/>
        </w:rPr>
        <w:t xml:space="preserve"> көбейетін </w:t>
      </w:r>
      <w:proofErr w:type="spellStart"/>
      <w:r w:rsidRPr="00352286">
        <w:rPr>
          <w:rFonts w:ascii="Verdana" w:eastAsia="Times New Roman" w:hAnsi="Verdana" w:cs="Times New Roman"/>
          <w:color w:val="333333"/>
          <w:lang w:eastAsia="ru-RU"/>
        </w:rPr>
        <w:t>особьтардан</w:t>
      </w:r>
      <w:proofErr w:type="spellEnd"/>
      <w:r w:rsidRPr="00352286">
        <w:rPr>
          <w:rFonts w:ascii="Verdana" w:eastAsia="Times New Roman" w:hAnsi="Verdana" w:cs="Times New Roman"/>
          <w:color w:val="333333"/>
          <w:lang w:eastAsia="ru-RU"/>
        </w:rPr>
        <w:t xml:space="preserve"> тұрады.</w:t>
      </w:r>
    </w:p>
    <w:p w:rsidR="00352286" w:rsidRPr="00352286" w:rsidRDefault="00352286" w:rsidP="00352286">
      <w:pPr>
        <w:shd w:val="clear" w:color="auto" w:fill="FFFFFF"/>
        <w:spacing w:after="0" w:line="332" w:lineRule="atLeast"/>
        <w:jc w:val="both"/>
        <w:rPr>
          <w:rFonts w:ascii="Verdana" w:eastAsia="Times New Roman" w:hAnsi="Verdana" w:cs="Times New Roman"/>
          <w:color w:val="333333"/>
          <w:sz w:val="20"/>
          <w:szCs w:val="20"/>
          <w:lang w:eastAsia="ru-RU"/>
        </w:rPr>
      </w:pPr>
      <w:proofErr w:type="spellStart"/>
      <w:r w:rsidRPr="00352286">
        <w:rPr>
          <w:rFonts w:ascii="Verdana" w:eastAsia="Times New Roman" w:hAnsi="Verdana" w:cs="Times New Roman"/>
          <w:b/>
          <w:bCs/>
          <w:color w:val="333333"/>
          <w:u w:val="single"/>
          <w:lang w:eastAsia="ru-RU"/>
        </w:rPr>
        <w:t>Клональды</w:t>
      </w:r>
      <w:proofErr w:type="spellEnd"/>
      <w:r w:rsidRPr="00352286">
        <w:rPr>
          <w:rFonts w:ascii="Verdana" w:eastAsia="Times New Roman" w:hAnsi="Verdana" w:cs="Times New Roman"/>
          <w:b/>
          <w:bCs/>
          <w:color w:val="333333"/>
          <w:u w:val="single"/>
          <w:lang w:eastAsia="ru-RU"/>
        </w:rPr>
        <w:t xml:space="preserve"> популяция </w:t>
      </w:r>
      <w:proofErr w:type="gramStart"/>
      <w:r w:rsidRPr="00352286">
        <w:rPr>
          <w:rFonts w:ascii="Verdana" w:eastAsia="Times New Roman" w:hAnsi="Verdana" w:cs="Times New Roman"/>
          <w:b/>
          <w:bCs/>
          <w:color w:val="333333"/>
          <w:u w:val="single"/>
          <w:lang w:eastAsia="ru-RU"/>
        </w:rPr>
        <w:t>–</w:t>
      </w:r>
      <w:r w:rsidRPr="00352286">
        <w:rPr>
          <w:rFonts w:ascii="Verdana" w:eastAsia="Times New Roman" w:hAnsi="Verdana" w:cs="Times New Roman"/>
          <w:color w:val="333333"/>
          <w:lang w:eastAsia="ru-RU"/>
        </w:rPr>
        <w:t>т</w:t>
      </w:r>
      <w:proofErr w:type="gramEnd"/>
      <w:r w:rsidRPr="00352286">
        <w:rPr>
          <w:rFonts w:ascii="Verdana" w:eastAsia="Times New Roman" w:hAnsi="Verdana" w:cs="Times New Roman"/>
          <w:color w:val="333333"/>
          <w:lang w:eastAsia="ru-RU"/>
        </w:rPr>
        <w:t xml:space="preserve">ек қана </w:t>
      </w:r>
      <w:proofErr w:type="spellStart"/>
      <w:r w:rsidRPr="00352286">
        <w:rPr>
          <w:rFonts w:ascii="Verdana" w:eastAsia="Times New Roman" w:hAnsi="Verdana" w:cs="Times New Roman"/>
          <w:color w:val="333333"/>
          <w:lang w:eastAsia="ru-RU"/>
        </w:rPr>
        <w:t>жыныссыз</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жолмен</w:t>
      </w:r>
      <w:proofErr w:type="spellEnd"/>
      <w:r w:rsidRPr="00352286">
        <w:rPr>
          <w:rFonts w:ascii="Verdana" w:eastAsia="Times New Roman" w:hAnsi="Verdana" w:cs="Times New Roman"/>
          <w:color w:val="333333"/>
          <w:lang w:eastAsia="ru-RU"/>
        </w:rPr>
        <w:t xml:space="preserve"> көбею қасиеті тәне </w:t>
      </w:r>
      <w:proofErr w:type="spellStart"/>
      <w:r w:rsidRPr="00352286">
        <w:rPr>
          <w:rFonts w:ascii="Verdana" w:eastAsia="Times New Roman" w:hAnsi="Verdana" w:cs="Times New Roman"/>
          <w:color w:val="333333"/>
          <w:lang w:eastAsia="ru-RU"/>
        </w:rPr>
        <w:t>особьтардан</w:t>
      </w:r>
      <w:proofErr w:type="spellEnd"/>
      <w:r w:rsidRPr="00352286">
        <w:rPr>
          <w:rFonts w:ascii="Verdana" w:eastAsia="Times New Roman" w:hAnsi="Verdana" w:cs="Times New Roman"/>
          <w:color w:val="333333"/>
          <w:lang w:eastAsia="ru-RU"/>
        </w:rPr>
        <w:t xml:space="preserve"> тұрады.</w:t>
      </w:r>
    </w:p>
    <w:p w:rsidR="00352286" w:rsidRPr="00352286" w:rsidRDefault="00352286" w:rsidP="00352286">
      <w:pPr>
        <w:shd w:val="clear" w:color="auto" w:fill="FFFFFF"/>
        <w:spacing w:after="0"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b/>
          <w:bCs/>
          <w:color w:val="333333"/>
          <w:u w:val="single"/>
          <w:lang w:eastAsia="ru-RU"/>
        </w:rPr>
        <w:t>Клональды-панмиктикалық популяция-</w:t>
      </w:r>
      <w:r w:rsidRPr="00352286">
        <w:rPr>
          <w:rFonts w:ascii="Verdana" w:eastAsia="Times New Roman" w:hAnsi="Verdana" w:cs="Times New Roman"/>
          <w:color w:val="333333"/>
          <w:lang w:eastAsia="ru-RU"/>
        </w:rPr>
        <w:t xml:space="preserve">жыныстық және </w:t>
      </w:r>
      <w:proofErr w:type="spellStart"/>
      <w:r w:rsidRPr="00352286">
        <w:rPr>
          <w:rFonts w:ascii="Verdana" w:eastAsia="Times New Roman" w:hAnsi="Verdana" w:cs="Times New Roman"/>
          <w:color w:val="333333"/>
          <w:lang w:eastAsia="ru-RU"/>
        </w:rPr>
        <w:t>жыныссыз</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жолмен</w:t>
      </w:r>
      <w:proofErr w:type="spellEnd"/>
      <w:r w:rsidRPr="00352286">
        <w:rPr>
          <w:rFonts w:ascii="Verdana" w:eastAsia="Times New Roman" w:hAnsi="Verdana" w:cs="Times New Roman"/>
          <w:color w:val="333333"/>
          <w:lang w:eastAsia="ru-RU"/>
        </w:rPr>
        <w:t xml:space="preserve"> көбеюі </w:t>
      </w:r>
      <w:proofErr w:type="spellStart"/>
      <w:r w:rsidRPr="00352286">
        <w:rPr>
          <w:rFonts w:ascii="Verdana" w:eastAsia="Times New Roman" w:hAnsi="Verdana" w:cs="Times New Roman"/>
          <w:color w:val="333333"/>
          <w:lang w:eastAsia="ru-RU"/>
        </w:rPr>
        <w:t>ауысып</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отыратын</w:t>
      </w:r>
      <w:proofErr w:type="spellEnd"/>
      <w:r w:rsidRPr="00352286">
        <w:rPr>
          <w:rFonts w:ascii="Verdana" w:eastAsia="Times New Roman" w:hAnsi="Verdana" w:cs="Times New Roman"/>
          <w:color w:val="333333"/>
          <w:lang w:eastAsia="ru-RU"/>
        </w:rPr>
        <w:t xml:space="preserve"> </w:t>
      </w:r>
      <w:proofErr w:type="spellStart"/>
      <w:r w:rsidRPr="00352286">
        <w:rPr>
          <w:rFonts w:ascii="Verdana" w:eastAsia="Times New Roman" w:hAnsi="Verdana" w:cs="Times New Roman"/>
          <w:color w:val="333333"/>
          <w:lang w:eastAsia="ru-RU"/>
        </w:rPr>
        <w:t>особьтардан</w:t>
      </w:r>
      <w:proofErr w:type="spellEnd"/>
      <w:r w:rsidRPr="00352286">
        <w:rPr>
          <w:rFonts w:ascii="Verdana" w:eastAsia="Times New Roman" w:hAnsi="Verdana" w:cs="Times New Roman"/>
          <w:color w:val="333333"/>
          <w:lang w:eastAsia="ru-RU"/>
        </w:rPr>
        <w:t xml:space="preserve"> тұрады.</w:t>
      </w:r>
    </w:p>
    <w:p w:rsidR="00352286" w:rsidRPr="00352286" w:rsidRDefault="00352286" w:rsidP="00352286">
      <w:pPr>
        <w:shd w:val="clear" w:color="auto" w:fill="FFFFFF"/>
        <w:spacing w:after="0"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eastAsia="ru-RU"/>
        </w:rPr>
        <w:t> </w:t>
      </w:r>
      <w:r w:rsidRPr="00352286">
        <w:rPr>
          <w:rFonts w:ascii="Verdana" w:eastAsia="Times New Roman" w:hAnsi="Verdana" w:cs="Times New Roman"/>
          <w:b/>
          <w:bCs/>
          <w:color w:val="333333"/>
          <w:lang w:val="kk-KZ" w:eastAsia="ru-RU"/>
        </w:rPr>
        <w:t>3. Популяцияның статистикалық және динамикалық сипаттамалары.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Популяцияның маңызды қасиетінің біріне оның </w:t>
      </w:r>
      <w:r w:rsidRPr="00352286">
        <w:rPr>
          <w:rFonts w:ascii="Verdana" w:eastAsia="Times New Roman" w:hAnsi="Verdana" w:cs="Times New Roman"/>
          <w:b/>
          <w:bCs/>
          <w:color w:val="333333"/>
          <w:lang w:val="kk-KZ" w:eastAsia="ru-RU"/>
        </w:rPr>
        <w:t>динамикасы </w:t>
      </w:r>
      <w:r w:rsidRPr="00352286">
        <w:rPr>
          <w:rFonts w:ascii="Verdana" w:eastAsia="Times New Roman" w:hAnsi="Verdana" w:cs="Times New Roman"/>
          <w:color w:val="333333"/>
          <w:lang w:val="kk-KZ" w:eastAsia="ru-RU"/>
        </w:rPr>
        <w:t>жатады. Ол особьтар санының ауытқуы жағымсыз салдарды туғызады. Соған байланысты популяцияның адаптациялық механиздері пайда болады.</w:t>
      </w:r>
    </w:p>
    <w:p w:rsidR="00352286" w:rsidRPr="00C33586" w:rsidRDefault="00352286" w:rsidP="00184EEF">
      <w:pPr>
        <w:shd w:val="clear" w:color="auto" w:fill="FFFFFF"/>
        <w:spacing w:before="100" w:beforeAutospacing="1" w:after="100" w:afterAutospacing="1" w:line="332" w:lineRule="atLeast"/>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Әр-бір популяцияға биотикалық потенциял тән-ұрпақты көп қалдыру. Әдетте, неғұрлым биотикалық потенциал жоғары болса, соғұрлым ағзалардың ұйымдасу деңгейі төмен болады. Мысалы, ашытқы саңырау құлақ .</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          Популяция динамикасының екі түрі бар:</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1)</w:t>
      </w:r>
      <w:r w:rsidRPr="00352286">
        <w:rPr>
          <w:rFonts w:ascii="Times New Roman" w:eastAsia="Times New Roman" w:hAnsi="Times New Roman" w:cs="Times New Roman"/>
          <w:color w:val="333333"/>
          <w:sz w:val="14"/>
          <w:szCs w:val="14"/>
          <w:lang w:val="kk-KZ" w:eastAsia="ru-RU"/>
        </w:rPr>
        <w:t>            </w:t>
      </w:r>
      <w:r w:rsidRPr="00352286">
        <w:rPr>
          <w:rFonts w:ascii="Times New Roman" w:eastAsia="Times New Roman" w:hAnsi="Times New Roman" w:cs="Times New Roman"/>
          <w:color w:val="333333"/>
          <w:sz w:val="14"/>
          <w:lang w:val="kk-KZ" w:eastAsia="ru-RU"/>
        </w:rPr>
        <w:t> </w:t>
      </w:r>
      <w:r w:rsidRPr="00352286">
        <w:rPr>
          <w:rFonts w:ascii="Verdana" w:eastAsia="Times New Roman" w:hAnsi="Verdana" w:cs="Times New Roman"/>
          <w:color w:val="333333"/>
          <w:lang w:val="kk-KZ" w:eastAsia="ru-RU"/>
        </w:rPr>
        <w:t>Особьтар санының тығыздығына байланысты биотикалық факторларға тәуелді. Бұл жағдайда особьтар санының өсуі түрі J-түрі тәрізді қисықпен жүреді: Мұндай өсу түрі  </w:t>
      </w:r>
      <w:r w:rsidRPr="00184EEF">
        <w:rPr>
          <w:rFonts w:ascii="Verdana" w:eastAsia="Times New Roman" w:hAnsi="Verdana" w:cs="Times New Roman"/>
          <w:b/>
          <w:color w:val="333333"/>
          <w:u w:val="single"/>
          <w:lang w:val="kk-KZ" w:eastAsia="ru-RU"/>
        </w:rPr>
        <w:t>экспоненциалдық</w:t>
      </w:r>
      <w:r w:rsidRPr="00352286">
        <w:rPr>
          <w:rFonts w:ascii="Verdana" w:eastAsia="Times New Roman" w:hAnsi="Verdana" w:cs="Times New Roman"/>
          <w:color w:val="333333"/>
          <w:u w:val="single"/>
          <w:lang w:val="kk-KZ" w:eastAsia="ru-RU"/>
        </w:rPr>
        <w:t> </w:t>
      </w:r>
      <w:r w:rsidRPr="00352286">
        <w:rPr>
          <w:rFonts w:ascii="Verdana" w:eastAsia="Times New Roman" w:hAnsi="Verdana" w:cs="Times New Roman"/>
          <w:color w:val="333333"/>
          <w:lang w:val="kk-KZ" w:eastAsia="ru-RU"/>
        </w:rPr>
        <w:t>деп аталады. Бұл адамдар популяциясына тән. Ол ең біріншіден , балалардың өлімінің төмендеуіне байланысты.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Популяциядағы особьтардың өсу санын биотикалық  факторлар реттеп отарады. Оны популяцияның реттеуші факторы деп аталады.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2)</w:t>
      </w:r>
      <w:r w:rsidRPr="00352286">
        <w:rPr>
          <w:rFonts w:ascii="Times New Roman" w:eastAsia="Times New Roman" w:hAnsi="Times New Roman" w:cs="Times New Roman"/>
          <w:color w:val="333333"/>
          <w:sz w:val="14"/>
          <w:szCs w:val="14"/>
          <w:lang w:val="kk-KZ" w:eastAsia="ru-RU"/>
        </w:rPr>
        <w:t>            </w:t>
      </w:r>
      <w:r w:rsidRPr="00352286">
        <w:rPr>
          <w:rFonts w:ascii="Times New Roman" w:eastAsia="Times New Roman" w:hAnsi="Times New Roman" w:cs="Times New Roman"/>
          <w:color w:val="333333"/>
          <w:sz w:val="14"/>
          <w:lang w:val="kk-KZ" w:eastAsia="ru-RU"/>
        </w:rPr>
        <w:t> </w:t>
      </w:r>
      <w:r w:rsidRPr="00352286">
        <w:rPr>
          <w:rFonts w:ascii="Verdana" w:eastAsia="Times New Roman" w:hAnsi="Verdana" w:cs="Times New Roman"/>
          <w:color w:val="333333"/>
          <w:lang w:val="kk-KZ" w:eastAsia="ru-RU"/>
        </w:rPr>
        <w:t>Особьтар санының тығыздығына байланысты емес түрі-особьтар саны жоғарғы  өлім-жітіммен сипатталады.</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color w:val="333333"/>
          <w:lang w:val="kk-KZ" w:eastAsia="ru-RU"/>
        </w:rPr>
        <w:t>          Бұл жағдайда  особьтар санының  өсуі S-тәрізді қисықпен сипатталады: мұндай қисықты логистикалық деп аталады. Логистикалық өсу қисығына обиотикалық факторлар әсер етеді( ауа-райы құбылыстары, тамақтың бар-жоқтығы әр-түрлі катастрофалар т. б.). Осындай фактор популяцияның уақытша шексіз өсуіне, сондай-ақ 0-ге дейін төмендеуіне қамтамасыз етіп отырады. Осындай факторларды модификалық фактор деп атайды.</w:t>
      </w:r>
    </w:p>
    <w:p w:rsidR="00352286" w:rsidRPr="003522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eastAsia="ru-RU"/>
        </w:rPr>
      </w:pPr>
      <w:r w:rsidRPr="00352286">
        <w:rPr>
          <w:rFonts w:ascii="Verdana" w:eastAsia="Times New Roman" w:hAnsi="Verdana" w:cs="Times New Roman"/>
          <w:b/>
          <w:bCs/>
          <w:color w:val="333333"/>
          <w:lang w:val="ru-MO" w:eastAsia="ru-RU"/>
        </w:rPr>
        <w:t xml:space="preserve">4. Популяциялық гомеостаз – популяцияның </w:t>
      </w:r>
      <w:proofErr w:type="spellStart"/>
      <w:r w:rsidRPr="00352286">
        <w:rPr>
          <w:rFonts w:ascii="Verdana" w:eastAsia="Times New Roman" w:hAnsi="Verdana" w:cs="Times New Roman"/>
          <w:b/>
          <w:bCs/>
          <w:color w:val="333333"/>
          <w:lang w:val="ru-MO" w:eastAsia="ru-RU"/>
        </w:rPr>
        <w:t>санын</w:t>
      </w:r>
      <w:proofErr w:type="spellEnd"/>
      <w:r w:rsidRPr="00352286">
        <w:rPr>
          <w:rFonts w:ascii="Verdana" w:eastAsia="Times New Roman" w:hAnsi="Verdana" w:cs="Times New Roman"/>
          <w:b/>
          <w:bCs/>
          <w:color w:val="333333"/>
          <w:lang w:val="ru-MO" w:eastAsia="ru-RU"/>
        </w:rPr>
        <w:t xml:space="preserve"> </w:t>
      </w:r>
      <w:proofErr w:type="spellStart"/>
      <w:r w:rsidRPr="00352286">
        <w:rPr>
          <w:rFonts w:ascii="Verdana" w:eastAsia="Times New Roman" w:hAnsi="Verdana" w:cs="Times New Roman"/>
          <w:b/>
          <w:bCs/>
          <w:color w:val="333333"/>
          <w:lang w:val="ru-MO" w:eastAsia="ru-RU"/>
        </w:rPr>
        <w:t>реттеу</w:t>
      </w:r>
      <w:proofErr w:type="spellEnd"/>
      <w:r w:rsidRPr="00352286">
        <w:rPr>
          <w:rFonts w:ascii="Verdana" w:eastAsia="Times New Roman" w:hAnsi="Verdana" w:cs="Times New Roman"/>
          <w:b/>
          <w:bCs/>
          <w:color w:val="333333"/>
          <w:lang w:val="ru-MO" w:eastAsia="ru-RU"/>
        </w:rPr>
        <w:t>.</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lastRenderedPageBreak/>
        <w:t>Популяциялық  гомеостаз дегеніміз популяцияның сандық мәнін белгілі бір шегінде ұстап тұруы. Реттеуші фактор популяциялық гомосстазды туғызады. Реттеуші факторларға жыртқыш-жемтік типтегі ағзалардың қарым-қатынасы жатады. Жемтіктің көп саны жыртқыштардың көбею жағдайына себеп болады. Реттеуші факторлар түраралық фактор және түрішілік  ағзалардың қарым-қатынас деңгейінде жүреді.</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Белгілі бір жағдайда организмдер сандарының қалыпты ұстауын популяция гомеостазы деп атайды. Әртүрлі түрлерде популяцияның гомеостатикалық мүмкіншілігі түрліше. Олар да особьтардың қарым-қатынасы арқылы іске асады.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b/>
          <w:bCs/>
          <w:color w:val="333333"/>
          <w:lang w:val="kk-KZ" w:eastAsia="ru-RU"/>
        </w:rPr>
        <w:t>Популяцияның негізгі сипаттамалары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i/>
          <w:iCs/>
          <w:color w:val="333333"/>
          <w:lang w:val="kk-KZ" w:eastAsia="ru-RU"/>
        </w:rPr>
        <w:t>Топтық ерекшелік</w:t>
      </w:r>
      <w:r w:rsidRPr="00352286">
        <w:rPr>
          <w:rFonts w:ascii="Verdana" w:eastAsia="Times New Roman" w:hAnsi="Verdana" w:cs="Times New Roman"/>
          <w:color w:val="333333"/>
          <w:lang w:val="kk-KZ" w:eastAsia="ru-RU"/>
        </w:rPr>
        <w:t>- бұл популяцияның негізгі сипаттамасы. Оларға: особьтардың кеңістікте таралуы, популяция саны, популяция тығыздығы, туылым, өлім-жітім, өсу қарқыны, популяцияның жыныстық және жас ерекшелік құрылымы, популяцияның этологиялық құрылымы жатады. Популяцияға белгілі ұйымдасушылық тән. Территорияда особьтардың таралуы, олардың жыныс және жас ерекшеліктері бойынша қатынасы, морфологиялық-физиологиялық, мінез-құлықтық және генетикалық ерекшеліктері-популяцияның құрылымын</w:t>
      </w:r>
      <w:r w:rsidRPr="00352286">
        <w:rPr>
          <w:rFonts w:ascii="Verdana" w:eastAsia="Times New Roman" w:hAnsi="Verdana" w:cs="Times New Roman"/>
          <w:b/>
          <w:bCs/>
          <w:color w:val="333333"/>
          <w:lang w:val="kk-KZ" w:eastAsia="ru-RU"/>
        </w:rPr>
        <w:t> </w:t>
      </w:r>
      <w:r w:rsidRPr="00352286">
        <w:rPr>
          <w:rFonts w:ascii="Verdana" w:eastAsia="Times New Roman" w:hAnsi="Verdana" w:cs="Times New Roman"/>
          <w:color w:val="333333"/>
          <w:lang w:val="kk-KZ" w:eastAsia="ru-RU"/>
        </w:rPr>
        <w:t>көрсетеді. Популяцияның құрылымы бір жағынан түрлердің жалпы биологиялық қасиеттері негізінде, екінші жағынан ортаның </w:t>
      </w:r>
      <w:r w:rsidRPr="00352286">
        <w:rPr>
          <w:rFonts w:ascii="Verdana" w:eastAsia="Times New Roman" w:hAnsi="Verdana" w:cs="Times New Roman"/>
          <w:color w:val="333333"/>
          <w:spacing w:val="19"/>
          <w:lang w:val="kk-KZ" w:eastAsia="ru-RU"/>
        </w:rPr>
        <w:t>абиотикалық факторларының және басқа түрлердің </w:t>
      </w:r>
      <w:r w:rsidRPr="00352286">
        <w:rPr>
          <w:rFonts w:ascii="Verdana" w:eastAsia="Times New Roman" w:hAnsi="Verdana" w:cs="Times New Roman"/>
          <w:color w:val="333333"/>
          <w:lang w:val="kk-KZ" w:eastAsia="ru-RU"/>
        </w:rPr>
        <w:t>популяцияларымен қарым-қатынас жасау нәтижесінде қалыптасады. Сондықтан популяция құрылымы бейімделушілік сипатта.</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b/>
          <w:bCs/>
          <w:color w:val="333333"/>
          <w:spacing w:val="3"/>
          <w:lang w:val="kk-KZ" w:eastAsia="ru-RU"/>
        </w:rPr>
        <w:t>Популяцияның кеңістіктік таралуы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spacing w:val="4"/>
          <w:lang w:val="kk-KZ" w:eastAsia="ru-RU"/>
        </w:rPr>
        <w:t>Популяцияның тіршілік ететін кеңістігі оның тіршілігіне </w:t>
      </w:r>
      <w:r w:rsidRPr="00352286">
        <w:rPr>
          <w:rFonts w:ascii="Verdana" w:eastAsia="Times New Roman" w:hAnsi="Verdana" w:cs="Times New Roman"/>
          <w:color w:val="333333"/>
          <w:lang w:val="kk-KZ" w:eastAsia="ru-RU"/>
        </w:rPr>
        <w:t>қажетті жағдайды береді. Популяцияны құрайтын особьтардың қолайлы және қолайсыз орта жағдайына реакцияларында және бәсекелестік қатынаста көрінетін кеңістіктік орналасуының әртүрлі </w:t>
      </w:r>
      <w:r w:rsidRPr="00352286">
        <w:rPr>
          <w:rFonts w:ascii="Verdana" w:eastAsia="Times New Roman" w:hAnsi="Verdana" w:cs="Times New Roman"/>
          <w:color w:val="333333"/>
          <w:spacing w:val="4"/>
          <w:lang w:val="kk-KZ" w:eastAsia="ru-RU"/>
        </w:rPr>
        <w:t>типі болады. Особьтар мен олардың топтарының кеңістікте </w:t>
      </w:r>
      <w:r w:rsidRPr="00352286">
        <w:rPr>
          <w:rFonts w:ascii="Verdana" w:eastAsia="Times New Roman" w:hAnsi="Verdana" w:cs="Times New Roman"/>
          <w:color w:val="333333"/>
          <w:spacing w:val="2"/>
          <w:lang w:val="kk-KZ" w:eastAsia="ru-RU"/>
        </w:rPr>
        <w:t>кездейсоқ, бірдей немесе біркелкі және топтық таралу түрлері болады.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b/>
          <w:bCs/>
          <w:color w:val="333333"/>
          <w:lang w:val="kk-KZ" w:eastAsia="ru-RU"/>
        </w:rPr>
        <w:t>Біркелкі таралу- </w:t>
      </w:r>
      <w:r w:rsidRPr="00352286">
        <w:rPr>
          <w:rFonts w:ascii="Verdana" w:eastAsia="Times New Roman" w:hAnsi="Verdana" w:cs="Times New Roman"/>
          <w:color w:val="333333"/>
          <w:lang w:val="kk-KZ" w:eastAsia="ru-RU"/>
        </w:rPr>
        <w:t>бұл табиғатта өте сирек кездеседі. Бұл </w:t>
      </w:r>
      <w:r w:rsidRPr="00352286">
        <w:rPr>
          <w:rFonts w:ascii="Verdana" w:eastAsia="Times New Roman" w:hAnsi="Verdana" w:cs="Times New Roman"/>
          <w:color w:val="333333"/>
          <w:spacing w:val="10"/>
          <w:lang w:val="kk-KZ" w:eastAsia="ru-RU"/>
        </w:rPr>
        <w:t>әртүрлі особьтар арасындағы бәсекелестікпен байланысты. </w:t>
      </w:r>
      <w:r w:rsidRPr="00352286">
        <w:rPr>
          <w:rFonts w:ascii="Verdana" w:eastAsia="Times New Roman" w:hAnsi="Verdana" w:cs="Times New Roman"/>
          <w:color w:val="333333"/>
          <w:lang w:val="kk-KZ" w:eastAsia="ru-RU"/>
        </w:rPr>
        <w:t>Таралудың мұндай түрі Ла-Манша жағалауындағы құмды </w:t>
      </w:r>
      <w:r w:rsidRPr="00352286">
        <w:rPr>
          <w:rFonts w:ascii="Verdana" w:eastAsia="Times New Roman" w:hAnsi="Verdana" w:cs="Times New Roman"/>
          <w:color w:val="333333"/>
          <w:spacing w:val="3"/>
          <w:lang w:val="kk-KZ" w:eastAsia="ru-RU"/>
        </w:rPr>
        <w:t>жағажайда тіршілік ететін пластинка желбезекті былқылдақденелілер мен </w:t>
      </w:r>
      <w:r w:rsidRPr="00352286">
        <w:rPr>
          <w:rFonts w:ascii="Verdana" w:eastAsia="Times New Roman" w:hAnsi="Verdana" w:cs="Times New Roman"/>
          <w:color w:val="333333"/>
          <w:spacing w:val="5"/>
          <w:lang w:val="kk-KZ" w:eastAsia="ru-RU"/>
        </w:rPr>
        <w:t>жыртқыш балықтарға тән.</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b/>
          <w:bCs/>
          <w:color w:val="333333"/>
          <w:spacing w:val="7"/>
          <w:lang w:val="kk-KZ" w:eastAsia="ru-RU"/>
        </w:rPr>
        <w:t>Кездейсоқ таралу- </w:t>
      </w:r>
      <w:r w:rsidRPr="00352286">
        <w:rPr>
          <w:rFonts w:ascii="Verdana" w:eastAsia="Times New Roman" w:hAnsi="Verdana" w:cs="Times New Roman"/>
          <w:color w:val="333333"/>
          <w:spacing w:val="7"/>
          <w:lang w:val="kk-KZ" w:eastAsia="ru-RU"/>
        </w:rPr>
        <w:t>бірігіп тіршілік етуі байқалмайтын </w:t>
      </w:r>
      <w:r w:rsidRPr="00352286">
        <w:rPr>
          <w:rFonts w:ascii="Verdana" w:eastAsia="Times New Roman" w:hAnsi="Verdana" w:cs="Times New Roman"/>
          <w:color w:val="333333"/>
          <w:lang w:val="kk-KZ" w:eastAsia="ru-RU"/>
        </w:rPr>
        <w:t>түрлерде және бірдей ортада ғана кездеседі. Ұндағы үн қоңыздарының таралуы — бұл кездейсоқтық таралудың мысалы.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b/>
          <w:bCs/>
          <w:color w:val="333333"/>
          <w:spacing w:val="1"/>
          <w:lang w:val="kk-KZ" w:eastAsia="ru-RU"/>
        </w:rPr>
        <w:lastRenderedPageBreak/>
        <w:t>Топтық таралу- </w:t>
      </w:r>
      <w:r w:rsidRPr="00352286">
        <w:rPr>
          <w:rFonts w:ascii="Verdana" w:eastAsia="Times New Roman" w:hAnsi="Verdana" w:cs="Times New Roman"/>
          <w:color w:val="333333"/>
          <w:spacing w:val="1"/>
          <w:lang w:val="kk-KZ" w:eastAsia="ru-RU"/>
        </w:rPr>
        <w:t>кеңістіктік таралудың ең кең таралған түрі. </w:t>
      </w:r>
      <w:r w:rsidRPr="00352286">
        <w:rPr>
          <w:rFonts w:ascii="Verdana" w:eastAsia="Times New Roman" w:hAnsi="Verdana" w:cs="Times New Roman"/>
          <w:color w:val="333333"/>
          <w:spacing w:val="14"/>
          <w:lang w:val="kk-KZ" w:eastAsia="ru-RU"/>
        </w:rPr>
        <w:t>Бұл ерекшелік ормандағы ағаштардың таралуынан жақсы </w:t>
      </w:r>
      <w:r w:rsidRPr="00352286">
        <w:rPr>
          <w:rFonts w:ascii="Verdana" w:eastAsia="Times New Roman" w:hAnsi="Verdana" w:cs="Times New Roman"/>
          <w:color w:val="333333"/>
          <w:spacing w:val="2"/>
          <w:lang w:val="kk-KZ" w:eastAsia="ru-RU"/>
        </w:rPr>
        <w:t>байқалады.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b/>
          <w:bCs/>
          <w:color w:val="333333"/>
          <w:lang w:val="kk-KZ" w:eastAsia="ru-RU"/>
        </w:rPr>
        <w:t>Популяцияның статикалық көрсеткіштері</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Статикалық көрсеткіштер уақыттың осы кезеңіндегі популяцияның күйін, жағдайын сипаттайды.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Популяцияның статикалық көрсеткіштеріне олардың саны, тығыздығы мен құрылымның көрсеткіштері жатады.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b/>
          <w:bCs/>
          <w:color w:val="333333"/>
          <w:spacing w:val="-5"/>
          <w:lang w:val="kk-KZ" w:eastAsia="ru-RU"/>
        </w:rPr>
        <w:t>Популяция саны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spacing w:val="-4"/>
          <w:lang w:val="kk-KZ" w:eastAsia="ru-RU"/>
        </w:rPr>
        <w:t>Бұл берілген территориядағы немесе берілген көлемдегі особьтардың жалпы саны, яғни </w:t>
      </w:r>
      <w:r w:rsidRPr="00352286">
        <w:rPr>
          <w:rFonts w:ascii="Verdana" w:eastAsia="Times New Roman" w:hAnsi="Verdana" w:cs="Times New Roman"/>
          <w:color w:val="333333"/>
          <w:lang w:val="kk-KZ" w:eastAsia="ru-RU"/>
        </w:rPr>
        <w:t>өсімдіктің немесе жануардың басының саны, мысалы кейбір кеңістіктік бірліктегі өзен жағалауындағы, теңіз акваториясындағы, судағы, аймақтағы және т.б. ареалдардағы ағаштар немесе жануарлар саны.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Кейбір жануарлардың санын әртүрлі әдістермен анықтайды. Мысалы, самолетпен немесе вертолетпен. Гидробионттардың санын тормен аулауды (балықтар), микроскоптық организмдер (фитопланктон, зоопланктон) үшін арнаулы өлшегіш ыдыстарды қолданады.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Адам популяциясының санын мемлекеттің бүкіл халқын санақ жүргізу жолымен анықтайды. Халықтың санын және құрылымын білудің экономикалық және экологиялық мәні зор.</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b/>
          <w:bCs/>
          <w:color w:val="333333"/>
          <w:spacing w:val="-5"/>
          <w:lang w:val="kk-KZ" w:eastAsia="ru-RU"/>
        </w:rPr>
        <w:t>Популяция тығыздығы                                             </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spacing w:val="-5"/>
          <w:lang w:val="kk-KZ" w:eastAsia="ru-RU"/>
        </w:rPr>
        <w:t>Популяция тығыздығы оны мекендейтін особьтардың аудан немесе көлем бірлігіндегі санымен анықталады. Мысалы 1 га жерде 150 қайың немесе 1 м судағы 0,5 г циклоп - осы түрдің популяция тығыздығын сипаттайды.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spacing w:val="-5"/>
          <w:lang w:val="kk-KZ" w:eastAsia="ru-RU"/>
        </w:rPr>
        <w:t>Популяция тығыздығы </w:t>
      </w:r>
      <w:r w:rsidRPr="00352286">
        <w:rPr>
          <w:rFonts w:ascii="Verdana" w:eastAsia="Times New Roman" w:hAnsi="Verdana" w:cs="Times New Roman"/>
          <w:color w:val="333333"/>
          <w:lang w:val="kk-KZ" w:eastAsia="ru-RU"/>
        </w:rPr>
        <w:t>аудан немесе көлем бірлігіне келетін особьтер саны, мысалы, тұрғындар тығыздығы- бір шаршы километрге шаққандағы адам саны немесе гидробионттар үшін бір литр немесе кубометр көлем бірлігіндегі особьтар саны.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Популяцияның тығыздығының мысалдары: 1 гектар ормандағы 500 ағаш, 1 кубометр судағы  5 млн дана хлорелла, 1 га су қоймасының бетіне келетін 200 кгбалық.</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 xml:space="preserve">Популяцияның тығыздығы аудандағы немесе көлемдегі особьтердің біркелкі емес таралуын есептемей анықтайды, яғни аудан бірлігіндегі халықтың, </w:t>
      </w:r>
      <w:r w:rsidRPr="00352286">
        <w:rPr>
          <w:rFonts w:ascii="Verdana" w:eastAsia="Times New Roman" w:hAnsi="Verdana" w:cs="Times New Roman"/>
          <w:color w:val="333333"/>
          <w:lang w:val="kk-KZ" w:eastAsia="ru-RU"/>
        </w:rPr>
        <w:lastRenderedPageBreak/>
        <w:t>ағаштың, жануардың немесе көлем бірлігіндегі микроскоптық балдырлардың орташа тығыздығын табамыз.</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Популяциядағы өлім тығыздыққа тәуелді болуы мүмкін. Бұл құбылыс өсімдіктердің тұқымдарымен болады, тығыздыққа тәуелділіктен туатын өлім-жітім өскіндер кезеңінде жүзеге асады.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b/>
          <w:bCs/>
          <w:color w:val="333333"/>
          <w:lang w:val="kk-KZ" w:eastAsia="ru-RU"/>
        </w:rPr>
        <w:t>Популяцияның динамикалық көрсеткіштері</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Динамикалық  көрсеткіштер белгілі бір уақыт аралығында популяцияда жүретін процестерді сипаттайды. Популяцияның негізгі динамикалық көрсеткіштеріне туылым, өлім-жітім және популяцияның өсу жылдамдығы жатады.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b/>
          <w:bCs/>
          <w:color w:val="333333"/>
          <w:spacing w:val="-5"/>
          <w:lang w:val="kk-KZ" w:eastAsia="ru-RU"/>
        </w:rPr>
        <w:t>Туылым</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spacing w:val="-5"/>
          <w:lang w:val="kk-KZ" w:eastAsia="ru-RU"/>
        </w:rPr>
        <w:t>Көбею нәтижесіндігі уақыт бірлігінде пайда болған жаңа особьтар саны. Тірі организмдерде көбеюдің зор мүмкіншілігі бар. Мысалы, бактерия әрбір 20 минут сайын бөлінеді. Мұндай қарқындылықпен көбейсе, бір клетка 36 сағатта бүкіл планетаны жабатын ұрпақ береді. Сол сияқты бақбақ 10 жылдың ішінде егер бүкіл тұқымдары өссе, өз ұрпақтарымен бүкіл жер шарын қаптайды. Бірақ табиғатта іс жүзінде организмнің мұндай өнімділігі жүзеге аспайды. </w:t>
      </w:r>
      <w:r w:rsidRPr="00352286">
        <w:rPr>
          <w:rFonts w:ascii="Verdana" w:eastAsia="Times New Roman" w:hAnsi="Verdana" w:cs="Times New Roman"/>
          <w:color w:val="333333"/>
          <w:lang w:val="kk-KZ" w:eastAsia="ru-RU"/>
        </w:rPr>
        <w:t>Туылым немесе туылым жылдамдығы-популяция санының ұлғаюы белгілі уақыт аралығында туылған және иммиграцияланған особьтерге байланысты, ал сандардың азаюы- өлім мен особьтердің эмиграциясына байланысты.</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b/>
          <w:bCs/>
          <w:color w:val="333333"/>
          <w:spacing w:val="-5"/>
          <w:lang w:val="kk-KZ" w:eastAsia="ru-RU"/>
        </w:rPr>
        <w:t>Өлім – жітім</w:t>
      </w:r>
    </w:p>
    <w:p w:rsidR="00352286" w:rsidRPr="00C33586" w:rsidRDefault="00352286" w:rsidP="00352286">
      <w:pPr>
        <w:shd w:val="clear" w:color="auto" w:fill="FFFFFF"/>
        <w:spacing w:before="100" w:beforeAutospacing="1" w:after="100" w:afterAutospacing="1" w:line="332" w:lineRule="atLeast"/>
        <w:jc w:val="both"/>
        <w:rPr>
          <w:rFonts w:ascii="Verdana" w:eastAsia="Times New Roman" w:hAnsi="Verdana" w:cs="Times New Roman"/>
          <w:color w:val="333333"/>
          <w:sz w:val="20"/>
          <w:szCs w:val="20"/>
          <w:lang w:val="kk-KZ" w:eastAsia="ru-RU"/>
        </w:rPr>
      </w:pPr>
      <w:r w:rsidRPr="00352286">
        <w:rPr>
          <w:rFonts w:ascii="Verdana" w:eastAsia="Times New Roman" w:hAnsi="Verdana" w:cs="Times New Roman"/>
          <w:color w:val="333333"/>
          <w:lang w:val="kk-KZ" w:eastAsia="ru-RU"/>
        </w:rPr>
        <w:t>Белгілі бір уақыт аралығында популяциядағы өлген особьтер саны. Бірақ популяциядағы организмдердің санының көбеюі немесе азаюы туылым мен өлім-жітімге ғана емес, сонымен қатар олардың иммиграциясы мен эммиграция жылдамдығына, яғни белгілі бір уақыт аралығындағы популяцияға келген және кеткен особьтер санына да байланысты болады. Өлім-жітім туылымға қарама-қарсы шама. </w:t>
      </w:r>
      <w:r w:rsidRPr="00352286">
        <w:rPr>
          <w:rFonts w:ascii="Verdana" w:eastAsia="Times New Roman" w:hAnsi="Verdana" w:cs="Times New Roman"/>
          <w:color w:val="333333"/>
          <w:spacing w:val="-5"/>
          <w:lang w:val="kk-KZ" w:eastAsia="ru-RU"/>
        </w:rPr>
        <w:t>Популяцияның өлім -жітімі белгілі бір кезеңде өлген особьтар санын көрсетеді. Өлім-жітімнің үш түрі бар. Бірінші түрі- бірдей жас кезеңдеріндегі өлім -жітім. Екінші түрі - дамуының ерте кезеңіндегі өлімнің жоғарылығымен ерекшеленеді. Үшінші түрі- ересек особьтардағы өлімнің жоғарылауын сипаттайды.</w:t>
      </w:r>
    </w:p>
    <w:p w:rsidR="009264F4" w:rsidRPr="00C33586" w:rsidRDefault="009264F4">
      <w:pPr>
        <w:rPr>
          <w:lang w:val="kk-KZ"/>
        </w:rPr>
      </w:pPr>
    </w:p>
    <w:sectPr w:rsidR="009264F4" w:rsidRPr="00C33586" w:rsidSect="009264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2286"/>
    <w:rsid w:val="00184EEF"/>
    <w:rsid w:val="001D5BF4"/>
    <w:rsid w:val="001E369F"/>
    <w:rsid w:val="00277BFB"/>
    <w:rsid w:val="002F6A18"/>
    <w:rsid w:val="00352286"/>
    <w:rsid w:val="005A4AAE"/>
    <w:rsid w:val="009264F4"/>
    <w:rsid w:val="00965488"/>
    <w:rsid w:val="009B0248"/>
    <w:rsid w:val="00B2284E"/>
    <w:rsid w:val="00B640AC"/>
    <w:rsid w:val="00BA0A96"/>
    <w:rsid w:val="00C33586"/>
    <w:rsid w:val="00CD07DB"/>
    <w:rsid w:val="00D0246B"/>
    <w:rsid w:val="00F74C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4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52286"/>
  </w:style>
  <w:style w:type="paragraph" w:styleId="a3">
    <w:name w:val="Body Text Indent"/>
    <w:basedOn w:val="a"/>
    <w:link w:val="a4"/>
    <w:uiPriority w:val="99"/>
    <w:semiHidden/>
    <w:unhideWhenUsed/>
    <w:rsid w:val="00352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35228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0135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Pages>
  <Words>1680</Words>
  <Characters>9579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2014-10-24T17:25:00Z</dcterms:created>
  <dcterms:modified xsi:type="dcterms:W3CDTF">2014-10-26T16:26:00Z</dcterms:modified>
</cp:coreProperties>
</file>