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510" w:rsidRPr="00D27510" w:rsidRDefault="00D27510" w:rsidP="00D27510">
      <w:pPr>
        <w:shd w:val="clear" w:color="auto" w:fill="FFFFFF"/>
        <w:spacing w:before="158" w:after="0" w:line="326" w:lineRule="atLeast"/>
        <w:ind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751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kk-KZ" w:eastAsia="ru-RU"/>
        </w:rPr>
        <w:t>Салалас кұрмалас сөйлемдер мағыналық қарым-қатынасына карай ыңғайлас, қарсылықты, іліктес, себеп-</w:t>
      </w:r>
      <w:r w:rsidRPr="00D2751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 w:eastAsia="ru-RU"/>
        </w:rPr>
        <w:t>салдар,  талғаулы, кезектес   болып алты түрге бөлінеді.</w:t>
      </w:r>
    </w:p>
    <w:p w:rsidR="00D27510" w:rsidRPr="00D27510" w:rsidRDefault="00D27510" w:rsidP="00D27510">
      <w:pPr>
        <w:shd w:val="clear" w:color="auto" w:fill="FFFFFF"/>
        <w:spacing w:after="0" w:line="326" w:lineRule="atLeast"/>
        <w:ind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751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Бұлардың   ішінде іліктес салалас ешбір жалғаулық</w:t>
      </w:r>
      <w:r w:rsidRPr="00D2751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сыз байланысса, талғаулы мен кезектес салаластар әр</w:t>
      </w:r>
      <w:r w:rsidRPr="00D2751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қашан жалғаулық шылаулардың көмегімен байланыса</w:t>
      </w:r>
      <w:r w:rsidRPr="00D2751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ды. Салаластың басқа  түрлері жалғаулықсыз да, жал</w:t>
      </w:r>
      <w:r w:rsidRPr="00D27510">
        <w:rPr>
          <w:rFonts w:ascii="Times New Roman" w:eastAsia="Times New Roman" w:hAnsi="Times New Roman" w:cs="Times New Roman"/>
          <w:color w:val="000000"/>
          <w:spacing w:val="500"/>
          <w:sz w:val="24"/>
          <w:szCs w:val="24"/>
          <w:lang w:eastAsia="ru-RU"/>
        </w:rPr>
        <w:t>ғ</w:t>
      </w:r>
      <w:r w:rsidRPr="00D2751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аулық шылау арқылы да байланыса береді.</w:t>
      </w:r>
    </w:p>
    <w:p w:rsidR="00D27510" w:rsidRPr="00D27510" w:rsidRDefault="00D27510" w:rsidP="00D27510">
      <w:pPr>
        <w:shd w:val="clear" w:color="auto" w:fill="FFFFFF"/>
        <w:spacing w:before="173" w:after="0" w:line="326" w:lineRule="atLeast"/>
        <w:ind w:firstLine="90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751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Ыңғайлас</w:t>
      </w:r>
      <w:r w:rsidRPr="00D2751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 </w:t>
      </w:r>
      <w:r w:rsidRPr="00D2751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салалас</w:t>
      </w:r>
    </w:p>
    <w:p w:rsidR="00D27510" w:rsidRPr="00D27510" w:rsidRDefault="00D27510" w:rsidP="00D27510">
      <w:pPr>
        <w:shd w:val="clear" w:color="auto" w:fill="FFFFFF"/>
        <w:spacing w:before="166" w:after="0" w:line="326" w:lineRule="atLeast"/>
        <w:ind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751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>Құ</w:t>
      </w:r>
      <w:r w:rsidRPr="00D2751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рамындағы жай сөйлемдері бастауыштарының  іс-</w:t>
      </w:r>
      <w:r w:rsidRPr="00D2751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әрекеті бір тектес,  мезгілдес, орайлас болып келген са</w:t>
      </w:r>
      <w:r w:rsidRPr="00D2751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лаластарды ыңғайлас салалас</w:t>
      </w:r>
      <w:r w:rsidRPr="00D27510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 </w:t>
      </w:r>
      <w:r w:rsidRPr="00D2751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дейміз. Ыңғайлас салалас </w:t>
      </w:r>
      <w:r w:rsidRPr="00D2751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іргелес тұрып та, және,</w:t>
      </w:r>
      <w:r w:rsidRPr="00D27510">
        <w:rPr>
          <w:rFonts w:ascii="Times New Roman" w:eastAsia="Times New Roman" w:hAnsi="Times New Roman" w:cs="Times New Roman"/>
          <w:i/>
          <w:iCs/>
          <w:color w:val="000000"/>
          <w:spacing w:val="8"/>
          <w:sz w:val="24"/>
          <w:szCs w:val="24"/>
          <w:lang w:eastAsia="ru-RU"/>
        </w:rPr>
        <w:t>да, де, әрі </w:t>
      </w:r>
      <w:r w:rsidRPr="00D2751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деген жалғаулық шы</w:t>
      </w:r>
      <w:r w:rsidRPr="00D2751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лаулар арқылы да байланысады:</w:t>
      </w:r>
      <w:r w:rsidRPr="00D27510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  <w:t> Бес минут өткен жоқ, әскери адам енді. Денесі тіп-</w:t>
      </w:r>
      <w:r w:rsidRPr="00D27510">
        <w:rPr>
          <w:rFonts w:ascii="Times New Roman" w:eastAsia="Times New Roman" w:hAnsi="Times New Roman" w:cs="Times New Roman"/>
          <w:i/>
          <w:iCs/>
          <w:color w:val="000000"/>
          <w:spacing w:val="500"/>
          <w:sz w:val="24"/>
          <w:szCs w:val="24"/>
          <w:lang w:eastAsia="ru-RU"/>
        </w:rPr>
        <w:t>т</w:t>
      </w:r>
      <w:r w:rsidRPr="00D27510"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4"/>
          <w:lang w:eastAsia="ru-RU"/>
        </w:rPr>
        <w:t>ік, өңі сұп-сұр </w:t>
      </w:r>
      <w:r w:rsidRPr="00D2751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(Ғ. Мүст.).</w:t>
      </w:r>
    </w:p>
    <w:p w:rsidR="00D27510" w:rsidRPr="00D27510" w:rsidRDefault="00D27510" w:rsidP="00D27510">
      <w:pPr>
        <w:shd w:val="clear" w:color="auto" w:fill="FFFFFF"/>
        <w:spacing w:before="151" w:after="0" w:line="326" w:lineRule="atLeast"/>
        <w:ind w:firstLine="90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751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 Қарсылықты салалас</w:t>
      </w:r>
    </w:p>
    <w:p w:rsidR="00D27510" w:rsidRPr="00D27510" w:rsidRDefault="00D27510" w:rsidP="00D27510">
      <w:pPr>
        <w:shd w:val="clear" w:color="auto" w:fill="FFFFFF"/>
        <w:spacing w:before="158" w:after="0" w:line="326" w:lineRule="atLeast"/>
        <w:ind w:left="29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751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Қарсылықты салалас жай сөйлемдердегі істің, оқиға</w:t>
      </w:r>
      <w:r w:rsidRPr="00D275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ның бір-біріне қарама-қарсы болатынын көрсетеді. Қар</w:t>
      </w:r>
      <w:r w:rsidRPr="00D2751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сылықты салаластың құрамы өзара іргелес те, </w:t>
      </w:r>
      <w:r w:rsidRPr="00D27510">
        <w:rPr>
          <w:rFonts w:ascii="Times New Roman" w:eastAsia="Times New Roman" w:hAnsi="Times New Roman" w:cs="Times New Roman"/>
          <w:i/>
          <w:iCs/>
          <w:color w:val="000000"/>
          <w:spacing w:val="6"/>
          <w:sz w:val="24"/>
          <w:szCs w:val="24"/>
          <w:lang w:eastAsia="ru-RU"/>
        </w:rPr>
        <w:t>бірақ, </w:t>
      </w:r>
      <w:r w:rsidRPr="00D2751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алайда, дегенмен, сонда да, әйтсе де </w:t>
      </w:r>
      <w:r w:rsidRPr="00D275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деген жалғаулық </w:t>
      </w:r>
      <w:r w:rsidRPr="00D2751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шылаулар арқылы да байланысады. Қарсылықты сала</w:t>
      </w:r>
      <w:r w:rsidRPr="00D2751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ластағы жай сөйлемдердің баяндауыштары кебінесе ан</w:t>
      </w:r>
      <w:r w:rsidRPr="00D275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тоним сөздерден және болымды-болымсыз формадағы</w:t>
      </w:r>
      <w:r w:rsidRPr="00D2751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сөздерден жасалады:</w:t>
      </w:r>
      <w:r w:rsidRPr="00D27510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 Жанат орнын ұсынып еді,</w:t>
      </w:r>
      <w:r w:rsidRPr="00D2751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— </w:t>
      </w:r>
      <w:r w:rsidRPr="00D27510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отырған жок</w:t>
      </w:r>
      <w:r w:rsidRPr="00D2751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(Ғ. Мұст.). </w:t>
      </w:r>
      <w:r w:rsidRPr="00D27510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Бәріне де тоқтағым, бәрімен де танысқым келеді,— оған </w:t>
      </w:r>
      <w:r w:rsidRPr="00D27510"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  <w:lang w:eastAsia="ru-RU"/>
        </w:rPr>
        <w:t>уақыт аз </w:t>
      </w:r>
      <w:r w:rsidRPr="00D2751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(С. М.).</w:t>
      </w:r>
    </w:p>
    <w:p w:rsidR="00D27510" w:rsidRPr="00D27510" w:rsidRDefault="00D27510" w:rsidP="00D27510">
      <w:pPr>
        <w:shd w:val="clear" w:color="auto" w:fill="FFFFFF"/>
        <w:spacing w:before="230" w:after="0" w:line="326" w:lineRule="atLeast"/>
        <w:ind w:left="58" w:firstLine="90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75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Іліктес салалас</w:t>
      </w:r>
    </w:p>
    <w:p w:rsidR="00D27510" w:rsidRPr="00D27510" w:rsidRDefault="00D27510" w:rsidP="00D27510">
      <w:pPr>
        <w:shd w:val="clear" w:color="auto" w:fill="FFFFFF"/>
        <w:spacing w:before="144" w:after="0" w:line="326" w:lineRule="atLeast"/>
        <w:ind w:left="29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751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Іліктес салалас құрамындағы жай сөйлемдердің бірі </w:t>
      </w:r>
      <w:r w:rsidRPr="00D275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екіншісіне түсінік болатындай, бірін-бірі толықтырып ай</w:t>
      </w:r>
      <w:r w:rsidRPr="00D2751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қындайтындай қатынасты білдіреді. Іліктес салалас_ әр</w:t>
      </w:r>
      <w:r w:rsidRPr="00D275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қашан іргелесе байланысады. Бірінші жай сөйлемінде</w:t>
      </w:r>
      <w:r w:rsidRPr="00D275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vertAlign w:val="superscript"/>
          <w:lang w:eastAsia="ru-RU"/>
        </w:rPr>
        <w:t> </w:t>
      </w:r>
      <w:r w:rsidRPr="00D2751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көбінесе сілтеу есімдіктері мен сілтеу мәнді басқа да</w:t>
      </w:r>
      <w:r w:rsidRPr="00D2751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vertAlign w:val="superscript"/>
          <w:lang w:eastAsia="ru-RU"/>
        </w:rPr>
        <w:t> </w:t>
      </w:r>
      <w:r w:rsidRPr="00D2751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сөздер болады:</w:t>
      </w:r>
    </w:p>
    <w:p w:rsidR="00D27510" w:rsidRPr="00D27510" w:rsidRDefault="00D27510" w:rsidP="00D27510">
      <w:pPr>
        <w:shd w:val="clear" w:color="auto" w:fill="FFFFFF"/>
        <w:spacing w:after="0" w:line="326" w:lineRule="atLeast"/>
        <w:ind w:left="5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7510"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  <w:lang w:eastAsia="ru-RU"/>
        </w:rPr>
        <w:t>Ректорат мынаны еске салады: студенттерді ерте бастан </w:t>
      </w:r>
      <w:r w:rsidRPr="00D2751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ғылыми еңбек жазуға төселдіру </w:t>
      </w:r>
      <w:r w:rsidRPr="00D275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(С. Шаим.). </w:t>
      </w:r>
      <w:r w:rsidRPr="00D2751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Бұл трубалардың</w:t>
      </w:r>
      <w:r w:rsidRPr="00D2751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 жуандығы сондай — Бейсен сияқты тәпелтек </w:t>
      </w:r>
      <w:r w:rsidRPr="00D27510">
        <w:rPr>
          <w:rFonts w:ascii="Times New Roman" w:eastAsia="Times New Roman" w:hAnsi="Times New Roman" w:cs="Times New Roman"/>
          <w:i/>
          <w:iCs/>
          <w:color w:val="000000"/>
          <w:spacing w:val="7"/>
          <w:sz w:val="24"/>
          <w:szCs w:val="24"/>
          <w:lang w:eastAsia="ru-RU"/>
        </w:rPr>
        <w:t>адамдар ішінде жүгіріп жүрерлік </w:t>
      </w:r>
      <w:r w:rsidRPr="00D2751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(Ғ. Мұст.).</w:t>
      </w:r>
    </w:p>
    <w:p w:rsidR="00D27510" w:rsidRPr="00D27510" w:rsidRDefault="00D27510" w:rsidP="00D27510">
      <w:pPr>
        <w:shd w:val="clear" w:color="auto" w:fill="FFFFFF"/>
        <w:spacing w:before="202" w:after="0" w:line="326" w:lineRule="atLeast"/>
        <w:ind w:left="14" w:firstLine="90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75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Себеп-салдар салалас</w:t>
      </w:r>
    </w:p>
    <w:p w:rsidR="00D27510" w:rsidRPr="00D27510" w:rsidRDefault="00D27510" w:rsidP="00D27510">
      <w:pPr>
        <w:shd w:val="clear" w:color="auto" w:fill="FFFFFF"/>
        <w:spacing w:before="122" w:after="0" w:line="326" w:lineRule="atLeast"/>
        <w:ind w:left="36" w:right="29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75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Салалас құрамындағы жай сейлемдер өзара бірі екін</w:t>
      </w:r>
      <w:r w:rsidRPr="00D275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шісінде айтылған істің себебін не салдарын білдірсе, ондай салаласты себеп-салдар мәнді салалас</w:t>
      </w:r>
      <w:r w:rsidRPr="00D2751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 </w:t>
      </w:r>
      <w:r w:rsidRPr="00D275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дейміз. Се</w:t>
      </w:r>
      <w:r w:rsidRPr="00D2751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беп-салдар салалас іргелес те, жалғаулық шылаулар ар</w:t>
      </w:r>
      <w:r w:rsidRPr="00D2751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қылы да байланысады. Ол жалғаулықтар мыналар: </w:t>
      </w:r>
      <w:r w:rsidRPr="00D27510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  <w:t>өйт</w:t>
      </w:r>
      <w:r w:rsidRPr="00D27510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кені, себебі, сондықтан, неге десеңіз.</w:t>
      </w:r>
    </w:p>
    <w:p w:rsidR="00D27510" w:rsidRPr="00D27510" w:rsidRDefault="00D27510" w:rsidP="00D27510">
      <w:pPr>
        <w:shd w:val="clear" w:color="auto" w:fill="FFFFFF"/>
        <w:spacing w:before="101" w:after="0" w:line="326" w:lineRule="atLeast"/>
        <w:ind w:left="65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751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Қолың қатты дейді, қорқып тұрмын </w:t>
      </w:r>
      <w:r w:rsidRPr="00D275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(Ғ. Мұст.). </w:t>
      </w:r>
      <w:r w:rsidRPr="00D2751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Ақы</w:t>
      </w:r>
      <w:r w:rsidRPr="00D27510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  <w:t>ры тапқан сияқты; оң көзінің астыңғы қабағы бүлкілдей </w:t>
      </w:r>
      <w:r w:rsidRPr="00D275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бастапты </w:t>
      </w:r>
      <w:r w:rsidRPr="00D27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(Ғ- М-)</w:t>
      </w:r>
    </w:p>
    <w:p w:rsidR="00D27510" w:rsidRPr="00D27510" w:rsidRDefault="00D27510" w:rsidP="00D27510">
      <w:pPr>
        <w:shd w:val="clear" w:color="auto" w:fill="FFFFFF"/>
        <w:spacing w:before="166" w:after="0" w:line="326" w:lineRule="atLeast"/>
        <w:ind w:left="29" w:firstLine="90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75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Талғаулы салалас</w:t>
      </w:r>
    </w:p>
    <w:p w:rsidR="00D27510" w:rsidRPr="00D27510" w:rsidRDefault="00D27510" w:rsidP="00D27510">
      <w:pPr>
        <w:shd w:val="clear" w:color="auto" w:fill="FFFFFF"/>
        <w:spacing w:before="166" w:after="0" w:line="326" w:lineRule="atLeast"/>
        <w:ind w:left="22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751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lastRenderedPageBreak/>
        <w:t>Талғаулы салалас құрамындағы жай сөйлемдердің </w:t>
      </w:r>
      <w:r w:rsidRPr="00D2751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өзара болжалдық қарым-қатынаста болып, тек біреуін</w:t>
      </w:r>
      <w:r w:rsidRPr="00D275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дегі істің, оқиғаның жүзеге асатындығын көрсетеді. Талғаулы салалас </w:t>
      </w:r>
      <w:r w:rsidRPr="00D27510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я, яки, болмаса, не, немесе, әлде, әйтпесе </w:t>
      </w:r>
      <w:r w:rsidRPr="00D2751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деген жалғаулықтар арқылы байланысады. Талғаулы </w:t>
      </w:r>
      <w:r w:rsidRPr="00D2751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салаластың арасына үтір қойылады. М ы с а л ы: </w:t>
      </w:r>
      <w:r w:rsidRPr="00D27510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  <w:t>Бұл </w:t>
      </w:r>
      <w:r w:rsidRPr="00D27510">
        <w:rPr>
          <w:rFonts w:ascii="Times New Roman" w:eastAsia="Times New Roman" w:hAnsi="Times New Roman" w:cs="Times New Roman"/>
          <w:i/>
          <w:iCs/>
          <w:color w:val="000000"/>
          <w:spacing w:val="7"/>
          <w:sz w:val="24"/>
          <w:szCs w:val="24"/>
          <w:lang w:eastAsia="ru-RU"/>
        </w:rPr>
        <w:t>жерде я сен тұрарсың, я мен тұрармын </w:t>
      </w:r>
      <w:r w:rsidRPr="00D2751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(</w:t>
      </w:r>
      <w:r w:rsidRPr="00D2751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en-US" w:eastAsia="ru-RU"/>
        </w:rPr>
        <w:t>X</w:t>
      </w:r>
      <w:r w:rsidRPr="00D2751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. Ес).</w:t>
      </w:r>
    </w:p>
    <w:p w:rsidR="00D27510" w:rsidRPr="00D27510" w:rsidRDefault="00D27510" w:rsidP="00D27510">
      <w:pPr>
        <w:shd w:val="clear" w:color="auto" w:fill="FFFFFF"/>
        <w:spacing w:before="266" w:after="0" w:line="326" w:lineRule="atLeast"/>
        <w:ind w:firstLine="90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751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Кезектес салалас</w:t>
      </w:r>
    </w:p>
    <w:p w:rsidR="00D27510" w:rsidRPr="00D27510" w:rsidRDefault="00D27510" w:rsidP="00D27510">
      <w:pPr>
        <w:shd w:val="clear" w:color="auto" w:fill="FFFFFF"/>
        <w:spacing w:before="202" w:after="0" w:line="326" w:lineRule="atLeast"/>
        <w:ind w:right="58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751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Құрамындағы жай сөйлемдерінің іс-әрекеті өзара </w:t>
      </w:r>
      <w:r w:rsidRPr="00D2751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талғау, салғастыру мәнді салаласты кезектес салалас </w:t>
      </w:r>
      <w:r w:rsidRPr="00D2751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дейміз. Кезектес салалас </w:t>
      </w:r>
      <w:r w:rsidRPr="00D27510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  <w:t>біресе, кейде, бірде </w:t>
      </w:r>
      <w:r w:rsidRPr="00D2751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деген жал</w:t>
      </w:r>
      <w:r w:rsidRPr="00D2751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ғаулықтар арқылы байланысады. Жазуда кезектес сала</w:t>
      </w:r>
      <w:r w:rsidRPr="00D2751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ластың арасына үтір   қойылады. Мысалы: </w:t>
      </w:r>
      <w:r w:rsidRPr="00D27510">
        <w:rPr>
          <w:rFonts w:ascii="Times New Roman" w:eastAsia="Times New Roman" w:hAnsi="Times New Roman" w:cs="Times New Roman"/>
          <w:i/>
          <w:iCs/>
          <w:color w:val="000000"/>
          <w:spacing w:val="6"/>
          <w:sz w:val="24"/>
          <w:szCs w:val="24"/>
          <w:lang w:eastAsia="ru-RU"/>
        </w:rPr>
        <w:t>Жұлдыздың саналы еркі ұйқыға қарсы шығады, Бірде ұйқы еңсереді, бірде ерік еңсереді </w:t>
      </w:r>
      <w:r w:rsidRPr="00D2751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(Б. Соқп.).</w:t>
      </w:r>
    </w:p>
    <w:p w:rsidR="006E5D35" w:rsidRDefault="006E5D35"/>
    <w:sectPr w:rsidR="006E5D35" w:rsidSect="006E5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/>
  <w:rsids>
    <w:rsidRoot w:val="00D27510"/>
    <w:rsid w:val="006E5D35"/>
    <w:rsid w:val="00D27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275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9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2459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Айдос</dc:creator>
  <cp:lastModifiedBy>Айдос</cp:lastModifiedBy>
  <cp:revision>2</cp:revision>
  <dcterms:created xsi:type="dcterms:W3CDTF">2013-05-12T11:18:00Z</dcterms:created>
  <dcterms:modified xsi:type="dcterms:W3CDTF">2013-05-12T11:18:00Z</dcterms:modified>
</cp:coreProperties>
</file>